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828"/>
      </w:tblGrid>
      <w:tr w:rsidR="003E5AED" w:rsidRPr="007F6A71" w:rsidTr="007F6A71">
        <w:tc>
          <w:tcPr>
            <w:tcW w:w="4743" w:type="dxa"/>
            <w:shd w:val="clear" w:color="auto" w:fill="auto"/>
          </w:tcPr>
          <w:p w:rsidR="003E5AED" w:rsidRPr="007F6A71" w:rsidRDefault="003E5AED" w:rsidP="007F6A71">
            <w:pPr>
              <w:suppressAutoHyphens/>
              <w:autoSpaceDE w:val="0"/>
              <w:jc w:val="center"/>
              <w:rPr>
                <w:rFonts w:eastAsia="Times New Roman"/>
                <w:b/>
                <w:lang w:val="en-US" w:eastAsia="zh-CN"/>
              </w:rPr>
            </w:pPr>
            <w:bookmarkStart w:id="0" w:name="_Toc531612921"/>
          </w:p>
        </w:tc>
        <w:tc>
          <w:tcPr>
            <w:tcW w:w="4828" w:type="dxa"/>
            <w:shd w:val="clear" w:color="auto" w:fill="auto"/>
          </w:tcPr>
          <w:p w:rsidR="003E5AED" w:rsidRPr="007F6A71" w:rsidRDefault="003E5AED" w:rsidP="007F6A71">
            <w:pPr>
              <w:suppressAutoHyphens/>
              <w:autoSpaceDE w:val="0"/>
              <w:jc w:val="center"/>
              <w:rPr>
                <w:rFonts w:eastAsia="Times New Roman"/>
                <w:lang w:eastAsia="zh-CN"/>
              </w:rPr>
            </w:pPr>
            <w:r w:rsidRPr="007F6A71">
              <w:rPr>
                <w:rFonts w:eastAsia="Times New Roman"/>
                <w:lang w:eastAsia="zh-CN"/>
              </w:rPr>
              <w:t>Утверждено</w:t>
            </w:r>
          </w:p>
          <w:p w:rsidR="003E5AED" w:rsidRPr="007F6A71" w:rsidRDefault="003E5AED" w:rsidP="007F6A71">
            <w:pPr>
              <w:suppressAutoHyphens/>
              <w:autoSpaceDE w:val="0"/>
              <w:jc w:val="center"/>
              <w:rPr>
                <w:rFonts w:eastAsia="Times New Roman"/>
                <w:lang w:eastAsia="zh-CN"/>
              </w:rPr>
            </w:pPr>
            <w:r w:rsidRPr="007F6A71">
              <w:rPr>
                <w:rFonts w:eastAsia="Times New Roman"/>
                <w:lang w:eastAsia="zh-CN"/>
              </w:rPr>
              <w:t>Решением Правления</w:t>
            </w:r>
          </w:p>
          <w:p w:rsidR="003E5AED" w:rsidRPr="007F6A71" w:rsidRDefault="003E5AED" w:rsidP="007F6A71">
            <w:pPr>
              <w:suppressAutoHyphens/>
              <w:autoSpaceDE w:val="0"/>
              <w:jc w:val="center"/>
              <w:rPr>
                <w:rFonts w:eastAsia="Times New Roman"/>
                <w:lang w:eastAsia="zh-CN"/>
              </w:rPr>
            </w:pPr>
            <w:r w:rsidRPr="007F6A71">
              <w:rPr>
                <w:rFonts w:eastAsia="Times New Roman"/>
                <w:lang w:eastAsia="zh-CN"/>
              </w:rPr>
              <w:t>МКК, НКО «Фонд поддержки МСП РА»</w:t>
            </w:r>
          </w:p>
          <w:p w:rsidR="003E5AED" w:rsidRPr="00F00F5A" w:rsidRDefault="003E5AED" w:rsidP="007F6A71">
            <w:pPr>
              <w:suppressAutoHyphens/>
              <w:autoSpaceDE w:val="0"/>
              <w:jc w:val="center"/>
              <w:rPr>
                <w:rFonts w:eastAsia="Times New Roman"/>
                <w:lang w:eastAsia="zh-CN"/>
              </w:rPr>
            </w:pPr>
            <w:r w:rsidRPr="00F00F5A">
              <w:rPr>
                <w:rFonts w:eastAsia="Times New Roman"/>
                <w:lang w:eastAsia="zh-CN"/>
              </w:rPr>
              <w:t xml:space="preserve">№ </w:t>
            </w:r>
            <w:r w:rsidR="009C57B0">
              <w:rPr>
                <w:rFonts w:eastAsia="Times New Roman"/>
                <w:lang w:eastAsia="zh-CN"/>
              </w:rPr>
              <w:t>167</w:t>
            </w:r>
            <w:r w:rsidRPr="00F00F5A">
              <w:rPr>
                <w:rFonts w:eastAsia="Times New Roman"/>
                <w:lang w:eastAsia="zh-CN"/>
              </w:rPr>
              <w:t xml:space="preserve"> от</w:t>
            </w:r>
            <w:r w:rsidR="009C57B0">
              <w:rPr>
                <w:rFonts w:eastAsia="Times New Roman"/>
                <w:lang w:eastAsia="zh-CN"/>
              </w:rPr>
              <w:t xml:space="preserve"> 10.07.2020</w:t>
            </w:r>
            <w:r w:rsidRPr="00F00F5A">
              <w:rPr>
                <w:rFonts w:eastAsia="Times New Roman"/>
                <w:lang w:eastAsia="zh-CN"/>
              </w:rPr>
              <w:t>г.</w:t>
            </w:r>
          </w:p>
          <w:p w:rsidR="003E5AED" w:rsidRPr="007F6A71" w:rsidRDefault="003E5AED" w:rsidP="007F6A71">
            <w:pPr>
              <w:suppressAutoHyphens/>
              <w:autoSpaceDE w:val="0"/>
              <w:jc w:val="center"/>
              <w:rPr>
                <w:rFonts w:eastAsia="Times New Roman"/>
                <w:lang w:eastAsia="zh-CN"/>
              </w:rPr>
            </w:pPr>
          </w:p>
        </w:tc>
      </w:tr>
    </w:tbl>
    <w:p w:rsidR="003E5AED" w:rsidRDefault="003E5AED" w:rsidP="003E5AED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14AF1" w:rsidRPr="00614AF1" w:rsidRDefault="00614AF1" w:rsidP="00614AF1">
      <w:pPr>
        <w:shd w:val="clear" w:color="auto" w:fill="FFFFFF"/>
        <w:ind w:left="26" w:hanging="26"/>
        <w:jc w:val="center"/>
        <w:rPr>
          <w:b/>
          <w:lang w:eastAsia="en-US"/>
        </w:rPr>
      </w:pPr>
      <w:r w:rsidRPr="00614AF1">
        <w:rPr>
          <w:b/>
          <w:lang w:eastAsia="en-US"/>
        </w:rPr>
        <w:t>Порядок</w:t>
      </w:r>
    </w:p>
    <w:p w:rsidR="00614AF1" w:rsidRPr="00614AF1" w:rsidRDefault="00614AF1" w:rsidP="00614AF1">
      <w:pPr>
        <w:shd w:val="clear" w:color="auto" w:fill="FFFFFF"/>
        <w:ind w:left="26" w:hanging="26"/>
        <w:jc w:val="center"/>
        <w:rPr>
          <w:b/>
          <w:lang w:eastAsia="en-US"/>
        </w:rPr>
      </w:pPr>
      <w:r w:rsidRPr="00614AF1">
        <w:rPr>
          <w:b/>
          <w:lang w:eastAsia="en-US"/>
        </w:rPr>
        <w:t xml:space="preserve">предоставления </w:t>
      </w:r>
      <w:r w:rsidRPr="00614AF1">
        <w:rPr>
          <w:b/>
          <w:bCs/>
        </w:rPr>
        <w:t>Микрокредитной компанией, некоммерческой организацией «Фонд поддержки малого и среднего предпринимательства Республики Алтай</w:t>
      </w:r>
    </w:p>
    <w:p w:rsidR="00614AF1" w:rsidRDefault="00614AF1" w:rsidP="00614AF1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614AF1">
        <w:rPr>
          <w:rFonts w:ascii="Times New Roman" w:hAnsi="Times New Roman"/>
          <w:color w:val="auto"/>
          <w:sz w:val="24"/>
          <w:szCs w:val="24"/>
          <w:lang w:eastAsia="en-US"/>
        </w:rPr>
        <w:t xml:space="preserve">поручительств </w:t>
      </w:r>
      <w:r w:rsidR="001B49FF" w:rsidRPr="00545822">
        <w:rPr>
          <w:rFonts w:ascii="Times New Roman" w:hAnsi="Times New Roman"/>
          <w:color w:val="auto"/>
          <w:sz w:val="24"/>
          <w:szCs w:val="24"/>
          <w:lang w:eastAsia="en-US"/>
        </w:rPr>
        <w:t xml:space="preserve">за счет средств гарантийного фонда </w:t>
      </w:r>
      <w:r w:rsidRPr="00614AF1">
        <w:rPr>
          <w:rFonts w:ascii="Times New Roman" w:hAnsi="Times New Roman"/>
          <w:color w:val="auto"/>
          <w:sz w:val="24"/>
          <w:szCs w:val="24"/>
          <w:lang w:eastAsia="en-US"/>
        </w:rPr>
        <w:t xml:space="preserve">по обязательствам субъектов малого и среднего предпринимательства Республики Алтай, </w:t>
      </w:r>
    </w:p>
    <w:p w:rsidR="003E5AED" w:rsidRDefault="00614AF1" w:rsidP="00614AF1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</w:pPr>
      <w:proofErr w:type="gramStart"/>
      <w:r w:rsidRPr="00614AF1">
        <w:rPr>
          <w:rFonts w:ascii="Times New Roman" w:hAnsi="Times New Roman"/>
          <w:color w:val="auto"/>
          <w:sz w:val="24"/>
          <w:szCs w:val="24"/>
          <w:lang w:eastAsia="en-US"/>
        </w:rPr>
        <w:t>основанным</w:t>
      </w:r>
      <w:proofErr w:type="gramEnd"/>
      <w:r w:rsidRPr="00614AF1">
        <w:rPr>
          <w:rFonts w:ascii="Times New Roman" w:hAnsi="Times New Roman"/>
          <w:color w:val="auto"/>
          <w:sz w:val="24"/>
          <w:szCs w:val="24"/>
          <w:lang w:eastAsia="en-US"/>
        </w:rPr>
        <w:t xml:space="preserve"> на договорах финансовой аренды (лизинга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)</w:t>
      </w:r>
    </w:p>
    <w:p w:rsidR="0071099F" w:rsidRPr="0092697A" w:rsidRDefault="0071099F" w:rsidP="0071099F">
      <w:pPr>
        <w:jc w:val="center"/>
        <w:rPr>
          <w:sz w:val="20"/>
          <w:szCs w:val="20"/>
          <w:lang w:eastAsia="en-US"/>
        </w:rPr>
      </w:pPr>
      <w:r w:rsidRPr="0092697A">
        <w:rPr>
          <w:sz w:val="20"/>
          <w:szCs w:val="20"/>
          <w:lang w:eastAsia="en-US"/>
        </w:rPr>
        <w:t>(с изменениями от 14.08.2020г.</w:t>
      </w:r>
      <w:r w:rsidR="008B4EA0">
        <w:rPr>
          <w:sz w:val="20"/>
          <w:szCs w:val="20"/>
          <w:lang w:eastAsia="en-US"/>
        </w:rPr>
        <w:t>, от 30.07.2021г.</w:t>
      </w:r>
      <w:r w:rsidR="00A26E33">
        <w:rPr>
          <w:sz w:val="20"/>
          <w:szCs w:val="20"/>
          <w:lang w:eastAsia="en-US"/>
        </w:rPr>
        <w:t xml:space="preserve">, </w:t>
      </w:r>
      <w:r w:rsidR="00A26E33" w:rsidRPr="00C30AD5">
        <w:rPr>
          <w:sz w:val="20"/>
          <w:szCs w:val="20"/>
          <w:lang w:eastAsia="en-US"/>
        </w:rPr>
        <w:t>от 24.09.2021 г.</w:t>
      </w:r>
      <w:r w:rsidR="00825450">
        <w:rPr>
          <w:sz w:val="20"/>
          <w:szCs w:val="20"/>
          <w:lang w:eastAsia="en-US"/>
        </w:rPr>
        <w:t>, от 10.06.2022г.</w:t>
      </w:r>
      <w:r w:rsidR="00044189">
        <w:rPr>
          <w:sz w:val="20"/>
          <w:szCs w:val="20"/>
          <w:lang w:eastAsia="en-US"/>
        </w:rPr>
        <w:t xml:space="preserve">, </w:t>
      </w:r>
      <w:r w:rsidR="00044189">
        <w:rPr>
          <w:sz w:val="20"/>
          <w:szCs w:val="20"/>
          <w:lang w:eastAsia="en-US"/>
        </w:rPr>
        <w:t xml:space="preserve">от </w:t>
      </w:r>
      <w:r w:rsidR="00044189">
        <w:rPr>
          <w:sz w:val="20"/>
          <w:szCs w:val="20"/>
          <w:lang w:eastAsia="en-US"/>
        </w:rPr>
        <w:t>02</w:t>
      </w:r>
      <w:r w:rsidR="00044189">
        <w:rPr>
          <w:sz w:val="20"/>
          <w:szCs w:val="20"/>
          <w:lang w:eastAsia="en-US"/>
        </w:rPr>
        <w:t>.06.202</w:t>
      </w:r>
      <w:r w:rsidR="00044189">
        <w:rPr>
          <w:sz w:val="20"/>
          <w:szCs w:val="20"/>
          <w:lang w:eastAsia="en-US"/>
        </w:rPr>
        <w:t>3</w:t>
      </w:r>
      <w:r w:rsidR="00044189">
        <w:rPr>
          <w:sz w:val="20"/>
          <w:szCs w:val="20"/>
          <w:lang w:eastAsia="en-US"/>
        </w:rPr>
        <w:t>г.</w:t>
      </w:r>
      <w:r w:rsidRPr="0092697A">
        <w:rPr>
          <w:sz w:val="20"/>
          <w:szCs w:val="20"/>
          <w:lang w:eastAsia="en-US"/>
        </w:rPr>
        <w:t>)</w:t>
      </w:r>
    </w:p>
    <w:p w:rsidR="00A26E33" w:rsidRDefault="00A26E33" w:rsidP="00B07FB0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054EF" w:rsidRPr="007F6A71" w:rsidRDefault="00C054EF" w:rsidP="00B07FB0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7F6A71">
        <w:rPr>
          <w:rFonts w:ascii="Times New Roman" w:hAnsi="Times New Roman"/>
          <w:color w:val="auto"/>
          <w:sz w:val="24"/>
          <w:szCs w:val="24"/>
        </w:rPr>
        <w:t>1. Общие положения</w:t>
      </w:r>
      <w:bookmarkEnd w:id="0"/>
    </w:p>
    <w:p w:rsidR="00C054EF" w:rsidRPr="00F00F5A" w:rsidRDefault="008A63BC" w:rsidP="00A26E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DDF">
        <w:rPr>
          <w:rFonts w:ascii="Times New Roman" w:hAnsi="Times New Roman" w:cs="Times New Roman"/>
          <w:sz w:val="24"/>
          <w:szCs w:val="24"/>
        </w:rPr>
        <w:t xml:space="preserve">1.1. Настоящий Порядок определяет общие условия и порядок предоставления </w:t>
      </w:r>
      <w:r w:rsidRPr="00A44DDF">
        <w:rPr>
          <w:rFonts w:ascii="Times New Roman" w:hAnsi="Times New Roman" w:cs="Times New Roman"/>
          <w:color w:val="000000"/>
          <w:sz w:val="24"/>
          <w:szCs w:val="24"/>
        </w:rPr>
        <w:t xml:space="preserve">Микрокредитной компанией, некоммерческой организацией «Фонд поддержки малого и среднего предпринимательства  Республики Алтай» </w:t>
      </w:r>
      <w:r w:rsidRPr="00A44DDF">
        <w:rPr>
          <w:rFonts w:ascii="Times New Roman" w:hAnsi="Times New Roman" w:cs="Times New Roman"/>
          <w:sz w:val="24"/>
          <w:szCs w:val="24"/>
        </w:rPr>
        <w:t xml:space="preserve">поручительств </w:t>
      </w:r>
      <w:r w:rsidRPr="00A44D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4DDF">
        <w:rPr>
          <w:rFonts w:ascii="Times New Roman" w:hAnsi="Times New Roman" w:cs="Times New Roman"/>
          <w:sz w:val="24"/>
          <w:szCs w:val="24"/>
        </w:rPr>
        <w:t xml:space="preserve">по обязательствам субъектов малого и среднего предпринимательства </w:t>
      </w:r>
      <w:r w:rsidRPr="00BB50FD">
        <w:rPr>
          <w:rFonts w:ascii="Times New Roman" w:hAnsi="Times New Roman" w:cs="Times New Roman"/>
          <w:sz w:val="24"/>
          <w:szCs w:val="24"/>
        </w:rPr>
        <w:t>и физических лиц, применяющих специальный налоговый режим «Налог на профессиональный доход» Республики Алтай, вытекающим из договоров финансовой аренды (лизинга) перед Лизинговыми</w:t>
      </w:r>
      <w:r w:rsidRPr="00A44DDF">
        <w:rPr>
          <w:rFonts w:ascii="Times New Roman" w:hAnsi="Times New Roman" w:cs="Times New Roman"/>
          <w:sz w:val="24"/>
          <w:szCs w:val="24"/>
        </w:rPr>
        <w:t xml:space="preserve"> компаниями (далее - Порядок)</w:t>
      </w:r>
    </w:p>
    <w:p w:rsidR="00C054EF" w:rsidRDefault="00C054EF" w:rsidP="00A26E33">
      <w:pPr>
        <w:autoSpaceDE w:val="0"/>
        <w:autoSpaceDN w:val="0"/>
        <w:adjustRightInd w:val="0"/>
        <w:ind w:firstLine="567"/>
        <w:jc w:val="both"/>
      </w:pPr>
      <w:r w:rsidRPr="00F00F5A">
        <w:t xml:space="preserve">Порядок </w:t>
      </w:r>
      <w:r>
        <w:t>разработан на основании законодательства Российской Федерации, приказа Минэкономразвития России от 28.11.2016 № 763 «Об утверждении требований к фондам содействия кредитованию (гарантийным фондам, фондам поручительств) и их деятельности», иных приказов Минэкономразвития России, а также нормативных актов, регулирующих деятельность Фонда.</w:t>
      </w:r>
    </w:p>
    <w:p w:rsidR="00013F48" w:rsidRDefault="00013F48" w:rsidP="00A26E33">
      <w:pPr>
        <w:autoSpaceDE w:val="0"/>
        <w:autoSpaceDN w:val="0"/>
        <w:adjustRightInd w:val="0"/>
        <w:ind w:firstLine="567"/>
        <w:jc w:val="both"/>
      </w:pPr>
      <w:r w:rsidRPr="0071099F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п</w:t>
      </w:r>
      <w:r w:rsidRPr="0071099F">
        <w:rPr>
          <w:i/>
          <w:sz w:val="18"/>
          <w:szCs w:val="18"/>
          <w:lang w:eastAsia="en-US"/>
        </w:rPr>
        <w:t>.</w:t>
      </w:r>
      <w:r>
        <w:rPr>
          <w:i/>
          <w:sz w:val="18"/>
          <w:szCs w:val="18"/>
          <w:lang w:eastAsia="en-US"/>
        </w:rPr>
        <w:t xml:space="preserve">1.1. </w:t>
      </w:r>
      <w:r w:rsidRPr="0071099F">
        <w:rPr>
          <w:i/>
          <w:sz w:val="18"/>
          <w:szCs w:val="18"/>
          <w:lang w:eastAsia="en-US"/>
        </w:rPr>
        <w:t xml:space="preserve"> в ред. Протокола Правления Фонда от </w:t>
      </w:r>
      <w:r>
        <w:rPr>
          <w:i/>
          <w:sz w:val="18"/>
          <w:szCs w:val="18"/>
          <w:lang w:eastAsia="en-US"/>
        </w:rPr>
        <w:t>2</w:t>
      </w:r>
      <w:r w:rsidRPr="0071099F">
        <w:rPr>
          <w:i/>
          <w:sz w:val="18"/>
          <w:szCs w:val="18"/>
          <w:lang w:eastAsia="en-US"/>
        </w:rPr>
        <w:t>4.0</w:t>
      </w:r>
      <w:r>
        <w:rPr>
          <w:i/>
          <w:sz w:val="18"/>
          <w:szCs w:val="18"/>
          <w:lang w:eastAsia="en-US"/>
        </w:rPr>
        <w:t>9</w:t>
      </w:r>
      <w:r w:rsidRPr="0071099F">
        <w:rPr>
          <w:i/>
          <w:sz w:val="18"/>
          <w:szCs w:val="18"/>
          <w:lang w:eastAsia="en-US"/>
        </w:rPr>
        <w:t>.202</w:t>
      </w:r>
      <w:r>
        <w:rPr>
          <w:i/>
          <w:sz w:val="18"/>
          <w:szCs w:val="18"/>
          <w:lang w:eastAsia="en-US"/>
        </w:rPr>
        <w:t>1</w:t>
      </w:r>
      <w:r w:rsidRPr="0071099F">
        <w:rPr>
          <w:i/>
          <w:sz w:val="18"/>
          <w:szCs w:val="18"/>
          <w:lang w:eastAsia="en-US"/>
        </w:rPr>
        <w:t xml:space="preserve"> № </w:t>
      </w:r>
      <w:r>
        <w:rPr>
          <w:i/>
          <w:sz w:val="18"/>
          <w:szCs w:val="18"/>
          <w:lang w:eastAsia="en-US"/>
        </w:rPr>
        <w:t>226</w:t>
      </w:r>
      <w:r w:rsidRPr="0071099F">
        <w:rPr>
          <w:i/>
          <w:sz w:val="18"/>
          <w:szCs w:val="18"/>
          <w:lang w:eastAsia="en-US"/>
        </w:rPr>
        <w:t>)</w:t>
      </w:r>
    </w:p>
    <w:p w:rsidR="00C054EF" w:rsidRDefault="00C054EF" w:rsidP="00A26E33">
      <w:pPr>
        <w:widowControl w:val="0"/>
        <w:suppressAutoHyphens/>
        <w:autoSpaceDE w:val="0"/>
        <w:ind w:firstLine="567"/>
        <w:jc w:val="both"/>
      </w:pPr>
      <w:r>
        <w:t xml:space="preserve">1.2. В настоящем </w:t>
      </w:r>
      <w:r w:rsidRPr="00F00F5A">
        <w:t>Порядке</w:t>
      </w:r>
      <w:r>
        <w:t xml:space="preserve"> используются следующие понятия:</w:t>
      </w:r>
    </w:p>
    <w:p w:rsidR="00C054EF" w:rsidRDefault="00C054EF" w:rsidP="00A26E33">
      <w:pPr>
        <w:tabs>
          <w:tab w:val="left" w:pos="1701"/>
        </w:tabs>
        <w:autoSpaceDE w:val="0"/>
        <w:autoSpaceDN w:val="0"/>
        <w:adjustRightInd w:val="0"/>
        <w:ind w:firstLine="567"/>
        <w:jc w:val="both"/>
      </w:pPr>
      <w:r>
        <w:rPr>
          <w:bCs/>
        </w:rPr>
        <w:t>1.2.1.</w:t>
      </w:r>
      <w:r>
        <w:rPr>
          <w:b/>
          <w:bCs/>
        </w:rPr>
        <w:t> Фонд </w:t>
      </w:r>
      <w:r>
        <w:t>– </w:t>
      </w:r>
      <w:r w:rsidRPr="007D0133">
        <w:t>Микрокредитная компания, некоммерческая организация «Фонд поддержки малого и среднего предпринимательства Республики Алтай»</w:t>
      </w:r>
      <w:r>
        <w:rPr>
          <w:color w:val="000000"/>
        </w:rPr>
        <w:t xml:space="preserve"> - юридическое лицо, осуществляющее предоставление поручительств</w:t>
      </w:r>
      <w:r w:rsidR="00545822">
        <w:rPr>
          <w:color w:val="000000"/>
        </w:rPr>
        <w:t xml:space="preserve"> </w:t>
      </w:r>
      <w:r w:rsidR="00545822" w:rsidRPr="00545822">
        <w:rPr>
          <w:lang w:eastAsia="en-US"/>
        </w:rPr>
        <w:t>за счет средств гарантийного фонда</w:t>
      </w:r>
      <w:r>
        <w:rPr>
          <w:color w:val="000000"/>
        </w:rPr>
        <w:t xml:space="preserve"> по обязательствам субъектов малого и среднего </w:t>
      </w:r>
      <w:r w:rsidRPr="00BB50FD">
        <w:rPr>
          <w:color w:val="000000"/>
        </w:rPr>
        <w:t>предпринимательства</w:t>
      </w:r>
      <w:r w:rsidR="00BD0E76" w:rsidRPr="00BB50FD">
        <w:rPr>
          <w:color w:val="000000"/>
        </w:rPr>
        <w:t>,</w:t>
      </w:r>
      <w:r w:rsidR="00BD0E76" w:rsidRPr="00BB50FD">
        <w:t xml:space="preserve"> физических лиц, применяющих специальный налоговый режим «Налог на профессиональный доход»</w:t>
      </w:r>
      <w:r w:rsidRPr="00BB50FD">
        <w:rPr>
          <w:color w:val="000000"/>
        </w:rPr>
        <w:t xml:space="preserve"> основанным на </w:t>
      </w:r>
      <w:r w:rsidRPr="00BB50FD">
        <w:t>договорах финансовой аренды (лизинга) за счет средств Гарантийного фонда</w:t>
      </w:r>
      <w:r>
        <w:t>;</w:t>
      </w:r>
    </w:p>
    <w:p w:rsidR="00013F48" w:rsidRDefault="00013F48" w:rsidP="00A26E33">
      <w:pPr>
        <w:tabs>
          <w:tab w:val="left" w:pos="1701"/>
        </w:tabs>
        <w:autoSpaceDE w:val="0"/>
        <w:autoSpaceDN w:val="0"/>
        <w:adjustRightInd w:val="0"/>
        <w:ind w:firstLine="567"/>
        <w:jc w:val="both"/>
      </w:pPr>
      <w:r w:rsidRPr="0071099F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подп</w:t>
      </w:r>
      <w:r w:rsidRPr="0071099F">
        <w:rPr>
          <w:i/>
          <w:sz w:val="18"/>
          <w:szCs w:val="18"/>
          <w:lang w:eastAsia="en-US"/>
        </w:rPr>
        <w:t>.</w:t>
      </w:r>
      <w:r>
        <w:rPr>
          <w:i/>
          <w:sz w:val="18"/>
          <w:szCs w:val="18"/>
          <w:lang w:eastAsia="en-US"/>
        </w:rPr>
        <w:t>1.2.1.</w:t>
      </w:r>
      <w:r w:rsidRPr="0071099F">
        <w:rPr>
          <w:i/>
          <w:sz w:val="18"/>
          <w:szCs w:val="18"/>
          <w:lang w:eastAsia="en-US"/>
        </w:rPr>
        <w:t xml:space="preserve"> в ред. Протокола Правления Фонда от </w:t>
      </w:r>
      <w:r>
        <w:rPr>
          <w:i/>
          <w:sz w:val="18"/>
          <w:szCs w:val="18"/>
          <w:lang w:eastAsia="en-US"/>
        </w:rPr>
        <w:t>2</w:t>
      </w:r>
      <w:r w:rsidRPr="0071099F">
        <w:rPr>
          <w:i/>
          <w:sz w:val="18"/>
          <w:szCs w:val="18"/>
          <w:lang w:eastAsia="en-US"/>
        </w:rPr>
        <w:t>4.0</w:t>
      </w:r>
      <w:r>
        <w:rPr>
          <w:i/>
          <w:sz w:val="18"/>
          <w:szCs w:val="18"/>
          <w:lang w:eastAsia="en-US"/>
        </w:rPr>
        <w:t>9</w:t>
      </w:r>
      <w:r w:rsidRPr="0071099F">
        <w:rPr>
          <w:i/>
          <w:sz w:val="18"/>
          <w:szCs w:val="18"/>
          <w:lang w:eastAsia="en-US"/>
        </w:rPr>
        <w:t>.202</w:t>
      </w:r>
      <w:r>
        <w:rPr>
          <w:i/>
          <w:sz w:val="18"/>
          <w:szCs w:val="18"/>
          <w:lang w:eastAsia="en-US"/>
        </w:rPr>
        <w:t>1</w:t>
      </w:r>
      <w:r w:rsidRPr="0071099F">
        <w:rPr>
          <w:i/>
          <w:sz w:val="18"/>
          <w:szCs w:val="18"/>
          <w:lang w:eastAsia="en-US"/>
        </w:rPr>
        <w:t xml:space="preserve"> № </w:t>
      </w:r>
      <w:r>
        <w:rPr>
          <w:i/>
          <w:sz w:val="18"/>
          <w:szCs w:val="18"/>
          <w:lang w:eastAsia="en-US"/>
        </w:rPr>
        <w:t>226</w:t>
      </w:r>
      <w:r w:rsidRPr="0071099F">
        <w:rPr>
          <w:i/>
          <w:sz w:val="18"/>
          <w:szCs w:val="18"/>
          <w:lang w:eastAsia="en-US"/>
        </w:rPr>
        <w:t>)</w:t>
      </w:r>
    </w:p>
    <w:p w:rsidR="0071099F" w:rsidRPr="0092697A" w:rsidRDefault="00C054EF" w:rsidP="00A26E33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2697A">
        <w:rPr>
          <w:bCs/>
        </w:rPr>
        <w:t>1.2.2. </w:t>
      </w:r>
      <w:proofErr w:type="gramStart"/>
      <w:r w:rsidR="0071099F" w:rsidRPr="0092697A">
        <w:rPr>
          <w:b/>
          <w:lang w:eastAsia="en-US"/>
        </w:rPr>
        <w:t>Субъекты малого и среднего предпринимательства</w:t>
      </w:r>
      <w:r w:rsidR="0071099F" w:rsidRPr="0092697A">
        <w:rPr>
          <w:lang w:eastAsia="en-US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</w:t>
      </w:r>
      <w:r w:rsidR="005914F7" w:rsidRPr="0092697A">
        <w:rPr>
          <w:lang w:eastAsia="en-US"/>
        </w:rPr>
        <w:t xml:space="preserve"> </w:t>
      </w:r>
      <w:r w:rsidR="005914F7" w:rsidRPr="0092697A">
        <w:t>от 24.07.2007 № 209-ФЗ «О развитии малого и среднего предпринимательства в Российской Федерации»</w:t>
      </w:r>
      <w:r w:rsidR="0071099F" w:rsidRPr="0092697A">
        <w:rPr>
          <w:lang w:eastAsia="en-US"/>
        </w:rPr>
        <w:t xml:space="preserve">, к малым предприятиям, в том числе к </w:t>
      </w:r>
      <w:proofErr w:type="spellStart"/>
      <w:r w:rsidR="0071099F" w:rsidRPr="0092697A">
        <w:rPr>
          <w:lang w:eastAsia="en-US"/>
        </w:rPr>
        <w:t>микропредприятиям</w:t>
      </w:r>
      <w:proofErr w:type="spellEnd"/>
      <w:r w:rsidR="0071099F" w:rsidRPr="0092697A">
        <w:rPr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предпринимательства;</w:t>
      </w:r>
      <w:proofErr w:type="gramEnd"/>
    </w:p>
    <w:p w:rsidR="0071099F" w:rsidRPr="0071099F" w:rsidRDefault="0071099F" w:rsidP="00A26E33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i/>
          <w:sz w:val="18"/>
          <w:szCs w:val="18"/>
          <w:lang w:eastAsia="en-US"/>
        </w:rPr>
      </w:pPr>
      <w:r w:rsidRPr="0071099F">
        <w:rPr>
          <w:i/>
          <w:sz w:val="18"/>
          <w:szCs w:val="18"/>
          <w:lang w:eastAsia="en-US"/>
        </w:rPr>
        <w:t>(подп. в ред. Протокола Правления Фонда от 14.08.2020 № 172)</w:t>
      </w:r>
    </w:p>
    <w:p w:rsidR="00C054EF" w:rsidRDefault="00C054EF" w:rsidP="00A26E33">
      <w:pPr>
        <w:tabs>
          <w:tab w:val="left" w:pos="1701"/>
        </w:tabs>
        <w:autoSpaceDE w:val="0"/>
        <w:autoSpaceDN w:val="0"/>
        <w:adjustRightInd w:val="0"/>
        <w:ind w:firstLine="567"/>
        <w:jc w:val="both"/>
      </w:pPr>
      <w:r>
        <w:t>1.2.3. </w:t>
      </w:r>
      <w:r>
        <w:rPr>
          <w:b/>
        </w:rPr>
        <w:t>Лизинговая компания (Лизингодатель)</w:t>
      </w:r>
      <w:r>
        <w:t> – организация, соответствующая требованиям действующего законодательства и внутренним нормативным документам Фонда к лизинговым компаниям и предоставляющая субъектам малого и среднего предпринимательства услуги по передаче имущества в финансовую аренду (лизинг);</w:t>
      </w:r>
    </w:p>
    <w:p w:rsidR="00C054EF" w:rsidRDefault="008A63BC" w:rsidP="00A26E33">
      <w:pPr>
        <w:suppressAutoHyphens/>
        <w:ind w:firstLine="567"/>
        <w:jc w:val="both"/>
      </w:pPr>
      <w:r w:rsidRPr="00A44DDF">
        <w:t>1.2.4. </w:t>
      </w:r>
      <w:r w:rsidRPr="00A44DDF">
        <w:rPr>
          <w:b/>
        </w:rPr>
        <w:t>Лизингополучатель </w:t>
      </w:r>
      <w:r w:rsidRPr="00A44DDF">
        <w:t xml:space="preserve">– СМСП, </w:t>
      </w:r>
      <w:r w:rsidRPr="00BB50FD">
        <w:t>физическое лицо, применяющее специальный налоговый режим «Налог на профессиональный доход», заключивший или имеющий намерение заключить с Лизинговой компанией договор финансовой</w:t>
      </w:r>
      <w:r w:rsidRPr="00A44DDF">
        <w:t xml:space="preserve"> аренды (лизинга), по обязательствам которого Фондом заключается договор поручительства;</w:t>
      </w:r>
    </w:p>
    <w:p w:rsidR="00013F48" w:rsidRDefault="00013F48" w:rsidP="00A26E33">
      <w:pPr>
        <w:suppressAutoHyphens/>
        <w:ind w:firstLine="567"/>
        <w:jc w:val="both"/>
      </w:pPr>
      <w:r w:rsidRPr="0071099F">
        <w:rPr>
          <w:i/>
          <w:sz w:val="18"/>
          <w:szCs w:val="18"/>
          <w:lang w:eastAsia="en-US"/>
        </w:rPr>
        <w:t>(п</w:t>
      </w:r>
      <w:r>
        <w:rPr>
          <w:i/>
          <w:sz w:val="18"/>
          <w:szCs w:val="18"/>
          <w:lang w:eastAsia="en-US"/>
        </w:rPr>
        <w:t>одп</w:t>
      </w:r>
      <w:r w:rsidRPr="0071099F">
        <w:rPr>
          <w:i/>
          <w:sz w:val="18"/>
          <w:szCs w:val="18"/>
          <w:lang w:eastAsia="en-US"/>
        </w:rPr>
        <w:t>.</w:t>
      </w:r>
      <w:r>
        <w:rPr>
          <w:i/>
          <w:sz w:val="18"/>
          <w:szCs w:val="18"/>
          <w:lang w:eastAsia="en-US"/>
        </w:rPr>
        <w:t xml:space="preserve"> 1.2.4. </w:t>
      </w:r>
      <w:r w:rsidRPr="0071099F">
        <w:rPr>
          <w:i/>
          <w:sz w:val="18"/>
          <w:szCs w:val="18"/>
          <w:lang w:eastAsia="en-US"/>
        </w:rPr>
        <w:t xml:space="preserve"> в ред. Протокола Правления Фонда от </w:t>
      </w:r>
      <w:r>
        <w:rPr>
          <w:i/>
          <w:sz w:val="18"/>
          <w:szCs w:val="18"/>
          <w:lang w:eastAsia="en-US"/>
        </w:rPr>
        <w:t>2</w:t>
      </w:r>
      <w:r w:rsidRPr="0071099F">
        <w:rPr>
          <w:i/>
          <w:sz w:val="18"/>
          <w:szCs w:val="18"/>
          <w:lang w:eastAsia="en-US"/>
        </w:rPr>
        <w:t>4.0</w:t>
      </w:r>
      <w:r>
        <w:rPr>
          <w:i/>
          <w:sz w:val="18"/>
          <w:szCs w:val="18"/>
          <w:lang w:eastAsia="en-US"/>
        </w:rPr>
        <w:t>9</w:t>
      </w:r>
      <w:r w:rsidRPr="0071099F">
        <w:rPr>
          <w:i/>
          <w:sz w:val="18"/>
          <w:szCs w:val="18"/>
          <w:lang w:eastAsia="en-US"/>
        </w:rPr>
        <w:t>.202</w:t>
      </w:r>
      <w:r>
        <w:rPr>
          <w:i/>
          <w:sz w:val="18"/>
          <w:szCs w:val="18"/>
          <w:lang w:eastAsia="en-US"/>
        </w:rPr>
        <w:t>1</w:t>
      </w:r>
      <w:r w:rsidRPr="0071099F">
        <w:rPr>
          <w:i/>
          <w:sz w:val="18"/>
          <w:szCs w:val="18"/>
          <w:lang w:eastAsia="en-US"/>
        </w:rPr>
        <w:t xml:space="preserve"> № </w:t>
      </w:r>
      <w:r>
        <w:rPr>
          <w:i/>
          <w:sz w:val="18"/>
          <w:szCs w:val="18"/>
          <w:lang w:eastAsia="en-US"/>
        </w:rPr>
        <w:t>226</w:t>
      </w:r>
      <w:r w:rsidRPr="0071099F">
        <w:rPr>
          <w:i/>
          <w:sz w:val="18"/>
          <w:szCs w:val="18"/>
          <w:lang w:eastAsia="en-US"/>
        </w:rPr>
        <w:t>)</w:t>
      </w:r>
    </w:p>
    <w:p w:rsidR="00C054EF" w:rsidRDefault="00013F48" w:rsidP="00A26E33">
      <w:pPr>
        <w:autoSpaceDE w:val="0"/>
        <w:autoSpaceDN w:val="0"/>
        <w:adjustRightInd w:val="0"/>
        <w:ind w:firstLine="567"/>
        <w:jc w:val="both"/>
      </w:pPr>
      <w:r w:rsidRPr="00013F48">
        <w:lastRenderedPageBreak/>
        <w:t>1.2.5.</w:t>
      </w:r>
      <w:r>
        <w:rPr>
          <w:b/>
        </w:rPr>
        <w:t xml:space="preserve"> </w:t>
      </w:r>
      <w:r w:rsidR="008A63BC" w:rsidRPr="00A44DDF">
        <w:rPr>
          <w:b/>
        </w:rPr>
        <w:t>Заявитель</w:t>
      </w:r>
      <w:r w:rsidR="008A63BC" w:rsidRPr="00A44DDF">
        <w:t xml:space="preserve"> – СМСП, </w:t>
      </w:r>
      <w:r w:rsidR="008A63BC" w:rsidRPr="00BB50FD">
        <w:t>физическое лицо, применяющее специальный налоговый режим «Налог на профессиональный доход», подавший заявку на предоставление поручительства, а также документы и сведения, необходимые</w:t>
      </w:r>
      <w:r w:rsidR="008A63BC" w:rsidRPr="00A44DDF">
        <w:t xml:space="preserve"> для решения вопроса о предоставлении поручительства и намеревающийся заключить договор поручительства;</w:t>
      </w:r>
    </w:p>
    <w:p w:rsidR="00013F48" w:rsidRDefault="00013F48" w:rsidP="00A26E33">
      <w:pPr>
        <w:autoSpaceDE w:val="0"/>
        <w:autoSpaceDN w:val="0"/>
        <w:adjustRightInd w:val="0"/>
        <w:ind w:firstLine="567"/>
        <w:jc w:val="both"/>
      </w:pPr>
      <w:r w:rsidRPr="0071099F">
        <w:rPr>
          <w:i/>
          <w:sz w:val="18"/>
          <w:szCs w:val="18"/>
          <w:lang w:eastAsia="en-US"/>
        </w:rPr>
        <w:t>(п</w:t>
      </w:r>
      <w:r>
        <w:rPr>
          <w:i/>
          <w:sz w:val="18"/>
          <w:szCs w:val="18"/>
          <w:lang w:eastAsia="en-US"/>
        </w:rPr>
        <w:t>одп</w:t>
      </w:r>
      <w:r w:rsidRPr="0071099F">
        <w:rPr>
          <w:i/>
          <w:sz w:val="18"/>
          <w:szCs w:val="18"/>
          <w:lang w:eastAsia="en-US"/>
        </w:rPr>
        <w:t xml:space="preserve">. </w:t>
      </w:r>
      <w:r>
        <w:rPr>
          <w:i/>
          <w:sz w:val="18"/>
          <w:szCs w:val="18"/>
          <w:lang w:eastAsia="en-US"/>
        </w:rPr>
        <w:t xml:space="preserve">1.2.5. </w:t>
      </w:r>
      <w:r w:rsidRPr="0071099F">
        <w:rPr>
          <w:i/>
          <w:sz w:val="18"/>
          <w:szCs w:val="18"/>
          <w:lang w:eastAsia="en-US"/>
        </w:rPr>
        <w:t xml:space="preserve">в ред. Протокола Правления Фонда от </w:t>
      </w:r>
      <w:r>
        <w:rPr>
          <w:i/>
          <w:sz w:val="18"/>
          <w:szCs w:val="18"/>
          <w:lang w:eastAsia="en-US"/>
        </w:rPr>
        <w:t>2</w:t>
      </w:r>
      <w:r w:rsidRPr="0071099F">
        <w:rPr>
          <w:i/>
          <w:sz w:val="18"/>
          <w:szCs w:val="18"/>
          <w:lang w:eastAsia="en-US"/>
        </w:rPr>
        <w:t>4.0</w:t>
      </w:r>
      <w:r>
        <w:rPr>
          <w:i/>
          <w:sz w:val="18"/>
          <w:szCs w:val="18"/>
          <w:lang w:eastAsia="en-US"/>
        </w:rPr>
        <w:t>9</w:t>
      </w:r>
      <w:r w:rsidRPr="0071099F">
        <w:rPr>
          <w:i/>
          <w:sz w:val="18"/>
          <w:szCs w:val="18"/>
          <w:lang w:eastAsia="en-US"/>
        </w:rPr>
        <w:t>.202</w:t>
      </w:r>
      <w:r>
        <w:rPr>
          <w:i/>
          <w:sz w:val="18"/>
          <w:szCs w:val="18"/>
          <w:lang w:eastAsia="en-US"/>
        </w:rPr>
        <w:t>1</w:t>
      </w:r>
      <w:r w:rsidRPr="0071099F">
        <w:rPr>
          <w:i/>
          <w:sz w:val="18"/>
          <w:szCs w:val="18"/>
          <w:lang w:eastAsia="en-US"/>
        </w:rPr>
        <w:t xml:space="preserve"> № </w:t>
      </w:r>
      <w:r>
        <w:rPr>
          <w:i/>
          <w:sz w:val="18"/>
          <w:szCs w:val="18"/>
          <w:lang w:eastAsia="en-US"/>
        </w:rPr>
        <w:t>226</w:t>
      </w:r>
      <w:r w:rsidRPr="0071099F">
        <w:rPr>
          <w:i/>
          <w:sz w:val="18"/>
          <w:szCs w:val="18"/>
          <w:lang w:eastAsia="en-US"/>
        </w:rPr>
        <w:t>)</w:t>
      </w:r>
    </w:p>
    <w:p w:rsidR="00C054EF" w:rsidRDefault="00C054EF" w:rsidP="00A26E3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>1.2.6. </w:t>
      </w:r>
      <w:r>
        <w:rPr>
          <w:b/>
        </w:rPr>
        <w:t>Продавец</w:t>
      </w:r>
      <w:r>
        <w:t xml:space="preserve"> – </w:t>
      </w:r>
      <w:r>
        <w:rPr>
          <w:lang w:eastAsia="en-US"/>
        </w:rPr>
        <w:t>физическое или юридическое лицо, которое в соответствии с договором купли-продажи с</w:t>
      </w:r>
      <w:r w:rsidR="008E4EB6">
        <w:rPr>
          <w:lang w:eastAsia="en-US"/>
        </w:rPr>
        <w:t xml:space="preserve"> </w:t>
      </w:r>
      <w:r>
        <w:rPr>
          <w:lang w:eastAsia="en-US"/>
        </w:rPr>
        <w:t>Лизинговой компанией (лизингодателем) продает лизингодателю в обусловленный срок имущество, являющееся предметом лизинга;</w:t>
      </w:r>
    </w:p>
    <w:p w:rsidR="00C054EF" w:rsidRDefault="008A63BC" w:rsidP="00A26E33">
      <w:pPr>
        <w:autoSpaceDE w:val="0"/>
        <w:autoSpaceDN w:val="0"/>
        <w:adjustRightInd w:val="0"/>
        <w:ind w:firstLine="567"/>
        <w:jc w:val="both"/>
      </w:pPr>
      <w:r w:rsidRPr="00A44DDF">
        <w:t>1.2.7. </w:t>
      </w:r>
      <w:proofErr w:type="gramStart"/>
      <w:r w:rsidRPr="00A44DDF">
        <w:rPr>
          <w:b/>
          <w:bCs/>
        </w:rPr>
        <w:t xml:space="preserve">Средства Фонда (Гарантийный капитал Фонда) </w:t>
      </w:r>
      <w:r w:rsidRPr="00A44DDF">
        <w:t>– состоит из выделенных Фонду денежных средств бюджетов всех уровней, денежных средств из иных источников, предназначенных для обеспечения исполнения обязательств СМСП</w:t>
      </w:r>
      <w:r>
        <w:t xml:space="preserve">, </w:t>
      </w:r>
      <w:r w:rsidRPr="00BB50FD">
        <w:t>физических лиц, применяющих специальный налоговый режим «Налог на профессиональный доход» путем</w:t>
      </w:r>
      <w:r w:rsidRPr="00A44DDF">
        <w:t xml:space="preserve"> предоставления поручительства, доходов полученных от размещения средств Фонда в кредитных организациях, а также иных доходов;</w:t>
      </w:r>
      <w:proofErr w:type="gramEnd"/>
    </w:p>
    <w:p w:rsidR="00013F48" w:rsidRDefault="00013F48" w:rsidP="00A26E33">
      <w:pPr>
        <w:autoSpaceDE w:val="0"/>
        <w:autoSpaceDN w:val="0"/>
        <w:adjustRightInd w:val="0"/>
        <w:ind w:firstLine="567"/>
        <w:jc w:val="both"/>
      </w:pPr>
      <w:r w:rsidRPr="0071099F">
        <w:rPr>
          <w:i/>
          <w:sz w:val="18"/>
          <w:szCs w:val="18"/>
          <w:lang w:eastAsia="en-US"/>
        </w:rPr>
        <w:t>(п</w:t>
      </w:r>
      <w:r>
        <w:rPr>
          <w:i/>
          <w:sz w:val="18"/>
          <w:szCs w:val="18"/>
          <w:lang w:eastAsia="en-US"/>
        </w:rPr>
        <w:t>одп</w:t>
      </w:r>
      <w:r w:rsidRPr="0071099F">
        <w:rPr>
          <w:i/>
          <w:sz w:val="18"/>
          <w:szCs w:val="18"/>
          <w:lang w:eastAsia="en-US"/>
        </w:rPr>
        <w:t>.</w:t>
      </w:r>
      <w:r>
        <w:rPr>
          <w:i/>
          <w:sz w:val="18"/>
          <w:szCs w:val="18"/>
          <w:lang w:eastAsia="en-US"/>
        </w:rPr>
        <w:t xml:space="preserve"> 1.2.7.</w:t>
      </w:r>
      <w:r w:rsidRPr="0071099F">
        <w:rPr>
          <w:i/>
          <w:sz w:val="18"/>
          <w:szCs w:val="18"/>
          <w:lang w:eastAsia="en-US"/>
        </w:rPr>
        <w:t xml:space="preserve"> в ред. Протокола Правления Фонда от </w:t>
      </w:r>
      <w:r>
        <w:rPr>
          <w:i/>
          <w:sz w:val="18"/>
          <w:szCs w:val="18"/>
          <w:lang w:eastAsia="en-US"/>
        </w:rPr>
        <w:t>2</w:t>
      </w:r>
      <w:r w:rsidRPr="0071099F">
        <w:rPr>
          <w:i/>
          <w:sz w:val="18"/>
          <w:szCs w:val="18"/>
          <w:lang w:eastAsia="en-US"/>
        </w:rPr>
        <w:t>4.0</w:t>
      </w:r>
      <w:r>
        <w:rPr>
          <w:i/>
          <w:sz w:val="18"/>
          <w:szCs w:val="18"/>
          <w:lang w:eastAsia="en-US"/>
        </w:rPr>
        <w:t>9</w:t>
      </w:r>
      <w:r w:rsidRPr="0071099F">
        <w:rPr>
          <w:i/>
          <w:sz w:val="18"/>
          <w:szCs w:val="18"/>
          <w:lang w:eastAsia="en-US"/>
        </w:rPr>
        <w:t>.202</w:t>
      </w:r>
      <w:r>
        <w:rPr>
          <w:i/>
          <w:sz w:val="18"/>
          <w:szCs w:val="18"/>
          <w:lang w:eastAsia="en-US"/>
        </w:rPr>
        <w:t>1</w:t>
      </w:r>
      <w:r w:rsidRPr="0071099F">
        <w:rPr>
          <w:i/>
          <w:sz w:val="18"/>
          <w:szCs w:val="18"/>
          <w:lang w:eastAsia="en-US"/>
        </w:rPr>
        <w:t xml:space="preserve"> № </w:t>
      </w:r>
      <w:r>
        <w:rPr>
          <w:i/>
          <w:sz w:val="18"/>
          <w:szCs w:val="18"/>
          <w:lang w:eastAsia="en-US"/>
        </w:rPr>
        <w:t>226</w:t>
      </w:r>
      <w:r w:rsidRPr="0071099F">
        <w:rPr>
          <w:i/>
          <w:sz w:val="18"/>
          <w:szCs w:val="18"/>
          <w:lang w:eastAsia="en-US"/>
        </w:rPr>
        <w:t>)</w:t>
      </w:r>
    </w:p>
    <w:p w:rsidR="00C054EF" w:rsidRDefault="008A63BC" w:rsidP="00A26E33">
      <w:pPr>
        <w:autoSpaceDE w:val="0"/>
        <w:autoSpaceDN w:val="0"/>
        <w:adjustRightInd w:val="0"/>
        <w:ind w:firstLine="567"/>
        <w:jc w:val="both"/>
      </w:pPr>
      <w:r w:rsidRPr="00A44DDF">
        <w:t>1.2.8. </w:t>
      </w:r>
      <w:r w:rsidRPr="00A44DDF">
        <w:rPr>
          <w:b/>
        </w:rPr>
        <w:t>Поручительство Фонда</w:t>
      </w:r>
      <w:r w:rsidRPr="00A44DDF">
        <w:t> – способ обеспечения исполнения финансового обязательства СМСП</w:t>
      </w:r>
      <w:r>
        <w:t xml:space="preserve">, </w:t>
      </w:r>
      <w:r w:rsidRPr="00BB50FD">
        <w:t>физического лица, применяющего специальный налоговый режим «Налог на профессиональный доход» по договорам</w:t>
      </w:r>
      <w:r w:rsidRPr="00A44DDF">
        <w:t xml:space="preserve"> финансовой аренды (лизинга) перед Лизинговой компанией, оформленное договором поручительства;</w:t>
      </w:r>
    </w:p>
    <w:p w:rsidR="00013F48" w:rsidRDefault="00013F48" w:rsidP="00A26E33">
      <w:pPr>
        <w:autoSpaceDE w:val="0"/>
        <w:autoSpaceDN w:val="0"/>
        <w:adjustRightInd w:val="0"/>
        <w:ind w:firstLine="567"/>
        <w:jc w:val="both"/>
      </w:pPr>
      <w:r w:rsidRPr="0071099F">
        <w:rPr>
          <w:i/>
          <w:sz w:val="18"/>
          <w:szCs w:val="18"/>
          <w:lang w:eastAsia="en-US"/>
        </w:rPr>
        <w:t>(п</w:t>
      </w:r>
      <w:r>
        <w:rPr>
          <w:i/>
          <w:sz w:val="18"/>
          <w:szCs w:val="18"/>
          <w:lang w:eastAsia="en-US"/>
        </w:rPr>
        <w:t>одп</w:t>
      </w:r>
      <w:r w:rsidRPr="0071099F">
        <w:rPr>
          <w:i/>
          <w:sz w:val="18"/>
          <w:szCs w:val="18"/>
          <w:lang w:eastAsia="en-US"/>
        </w:rPr>
        <w:t>.</w:t>
      </w:r>
      <w:r>
        <w:rPr>
          <w:i/>
          <w:sz w:val="18"/>
          <w:szCs w:val="18"/>
          <w:lang w:eastAsia="en-US"/>
        </w:rPr>
        <w:t>1.2.8.</w:t>
      </w:r>
      <w:r w:rsidRPr="0071099F">
        <w:rPr>
          <w:i/>
          <w:sz w:val="18"/>
          <w:szCs w:val="18"/>
          <w:lang w:eastAsia="en-US"/>
        </w:rPr>
        <w:t xml:space="preserve"> в ред. Протокола Правления Фонда от </w:t>
      </w:r>
      <w:r>
        <w:rPr>
          <w:i/>
          <w:sz w:val="18"/>
          <w:szCs w:val="18"/>
          <w:lang w:eastAsia="en-US"/>
        </w:rPr>
        <w:t>2</w:t>
      </w:r>
      <w:r w:rsidRPr="0071099F">
        <w:rPr>
          <w:i/>
          <w:sz w:val="18"/>
          <w:szCs w:val="18"/>
          <w:lang w:eastAsia="en-US"/>
        </w:rPr>
        <w:t>4.0</w:t>
      </w:r>
      <w:r>
        <w:rPr>
          <w:i/>
          <w:sz w:val="18"/>
          <w:szCs w:val="18"/>
          <w:lang w:eastAsia="en-US"/>
        </w:rPr>
        <w:t>9</w:t>
      </w:r>
      <w:r w:rsidRPr="0071099F">
        <w:rPr>
          <w:i/>
          <w:sz w:val="18"/>
          <w:szCs w:val="18"/>
          <w:lang w:eastAsia="en-US"/>
        </w:rPr>
        <w:t>.202</w:t>
      </w:r>
      <w:r>
        <w:rPr>
          <w:i/>
          <w:sz w:val="18"/>
          <w:szCs w:val="18"/>
          <w:lang w:eastAsia="en-US"/>
        </w:rPr>
        <w:t>1</w:t>
      </w:r>
      <w:r w:rsidRPr="0071099F">
        <w:rPr>
          <w:i/>
          <w:sz w:val="18"/>
          <w:szCs w:val="18"/>
          <w:lang w:eastAsia="en-US"/>
        </w:rPr>
        <w:t xml:space="preserve"> № </w:t>
      </w:r>
      <w:r>
        <w:rPr>
          <w:i/>
          <w:sz w:val="18"/>
          <w:szCs w:val="18"/>
          <w:lang w:eastAsia="en-US"/>
        </w:rPr>
        <w:t>226</w:t>
      </w:r>
      <w:r w:rsidRPr="0071099F">
        <w:rPr>
          <w:i/>
          <w:sz w:val="18"/>
          <w:szCs w:val="18"/>
          <w:lang w:eastAsia="en-US"/>
        </w:rPr>
        <w:t>)</w:t>
      </w:r>
    </w:p>
    <w:p w:rsidR="00C054EF" w:rsidRDefault="00C054EF" w:rsidP="00A26E3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>1.2.9. </w:t>
      </w:r>
      <w:r>
        <w:rPr>
          <w:b/>
          <w:bCs/>
        </w:rPr>
        <w:t xml:space="preserve">Договор финансовой аренды (лизинга) </w:t>
      </w:r>
      <w:r>
        <w:t xml:space="preserve">– </w:t>
      </w:r>
      <w:r>
        <w:rPr>
          <w:lang w:eastAsia="en-US"/>
        </w:rPr>
        <w:t>договор, в соответствии с которым  лизингодатель обязуется приобрести в собственность указанное Лизингополучателем имущество у определенного им продавца и предоставить Лизингополучателю это имущество за плату во временное владение и пользование;</w:t>
      </w:r>
    </w:p>
    <w:p w:rsidR="00C054EF" w:rsidRDefault="00C054EF" w:rsidP="00A26E3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1.2.10. </w:t>
      </w:r>
      <w:r>
        <w:rPr>
          <w:b/>
          <w:lang w:eastAsia="en-US"/>
        </w:rPr>
        <w:t>Предмет лизинга</w:t>
      </w:r>
      <w:r>
        <w:rPr>
          <w:lang w:eastAsia="en-US"/>
        </w:rPr>
        <w:t xml:space="preserve"> </w:t>
      </w:r>
      <w:r>
        <w:rPr>
          <w:bCs/>
        </w:rPr>
        <w:t>–</w:t>
      </w:r>
      <w:r>
        <w:rPr>
          <w:lang w:eastAsia="en-US"/>
        </w:rPr>
        <w:t xml:space="preserve"> имущество, приобретаемое Лизингодателем в собственность для передачи в лизинг Лизингополучателю на условиях Договора финансовой аренды (лизинга);</w:t>
      </w:r>
    </w:p>
    <w:p w:rsidR="00C054EF" w:rsidRDefault="00C054EF" w:rsidP="00A26E3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1.2.11. </w:t>
      </w:r>
      <w:r>
        <w:rPr>
          <w:b/>
          <w:lang w:eastAsia="en-US"/>
        </w:rPr>
        <w:t xml:space="preserve"> График платежей</w:t>
      </w:r>
      <w:r>
        <w:rPr>
          <w:lang w:eastAsia="en-US"/>
        </w:rPr>
        <w:t xml:space="preserve"> </w:t>
      </w:r>
      <w:r>
        <w:rPr>
          <w:bCs/>
        </w:rPr>
        <w:t xml:space="preserve">– </w:t>
      </w:r>
      <w:r>
        <w:rPr>
          <w:lang w:eastAsia="en-US"/>
        </w:rPr>
        <w:t>неотъемлемая часть Договора лизинга, определяющая размер и периодичность уплаты лизинговых платежей;</w:t>
      </w:r>
    </w:p>
    <w:p w:rsidR="00C054EF" w:rsidRDefault="00C054EF" w:rsidP="00A26E3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lang w:eastAsia="en-US"/>
        </w:rPr>
        <w:t>1.2.12.</w:t>
      </w:r>
      <w:r>
        <w:rPr>
          <w:b/>
          <w:lang w:eastAsia="en-US"/>
        </w:rPr>
        <w:t xml:space="preserve"> Срок лизинга</w:t>
      </w:r>
      <w:r>
        <w:rPr>
          <w:lang w:eastAsia="en-US"/>
        </w:rPr>
        <w:t xml:space="preserve"> </w:t>
      </w:r>
      <w:r>
        <w:rPr>
          <w:bCs/>
        </w:rPr>
        <w:t>– срок, на который предмет лизинга передается в лизинг во владение и пользование Лизингополучателю согласно Договору лизинга;</w:t>
      </w:r>
    </w:p>
    <w:p w:rsidR="00C054EF" w:rsidRDefault="00C054EF" w:rsidP="00A26E3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1.2.13. </w:t>
      </w:r>
      <w:r>
        <w:rPr>
          <w:b/>
          <w:bCs/>
        </w:rPr>
        <w:t>Авансовый платеж</w:t>
      </w:r>
      <w:r>
        <w:rPr>
          <w:bCs/>
        </w:rPr>
        <w:t xml:space="preserve"> – денежные средства,  вносимые Лизингополучателем до передачи ему Предмета лизинга и определенные Договором лизинга как авансовый платеж;</w:t>
      </w:r>
    </w:p>
    <w:p w:rsidR="00C054EF" w:rsidRDefault="00C054EF" w:rsidP="00A26E3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1.2.14. </w:t>
      </w:r>
      <w:r>
        <w:rPr>
          <w:b/>
          <w:bCs/>
        </w:rPr>
        <w:t xml:space="preserve">Стоимость предмета лизинга </w:t>
      </w:r>
      <w:r>
        <w:rPr>
          <w:bCs/>
        </w:rPr>
        <w:t>– затраты Лизингодателя на приобретение и передачу предмета лизинга по договору купли-продажи (поставки) лизингового имущества, по которому приобретается предмет лизинга, в размере цены, установленной в  договоре купли-продажи;</w:t>
      </w:r>
    </w:p>
    <w:p w:rsidR="00C054EF" w:rsidRDefault="00C054EF" w:rsidP="00A26E3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1.2.15. </w:t>
      </w:r>
      <w:r>
        <w:rPr>
          <w:b/>
          <w:bCs/>
        </w:rPr>
        <w:t>Лизинговые платежи</w:t>
      </w:r>
      <w:r>
        <w:rPr>
          <w:bCs/>
        </w:rPr>
        <w:t xml:space="preserve"> – в целях настоящего </w:t>
      </w:r>
      <w:r w:rsidRPr="00F00F5A">
        <w:rPr>
          <w:bCs/>
        </w:rPr>
        <w:t>Порядка</w:t>
      </w:r>
      <w:r>
        <w:rPr>
          <w:bCs/>
        </w:rPr>
        <w:t xml:space="preserve"> учитываются лизинговые платежи, установленные Графиком платежей, только в части погашения стоимости предмета лизинга, в том числе выкупная цена, если она предусмотренная Договором лизинга и входит в сумму финансирования (на дату заключения договора). </w:t>
      </w:r>
      <w:r w:rsidRPr="00F75E93">
        <w:rPr>
          <w:bCs/>
        </w:rPr>
        <w:t>Авансовый платеж не принимается в расчет лизинговых платежей;</w:t>
      </w:r>
      <w:r>
        <w:rPr>
          <w:bCs/>
        </w:rPr>
        <w:t xml:space="preserve"> </w:t>
      </w:r>
    </w:p>
    <w:p w:rsidR="00C054EF" w:rsidRDefault="00C054EF" w:rsidP="00A26E3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1.2.16.</w:t>
      </w:r>
      <w:r>
        <w:rPr>
          <w:b/>
          <w:bCs/>
        </w:rPr>
        <w:t xml:space="preserve"> Обязательства Лизингополучателя для целей поручительства</w:t>
      </w:r>
      <w:r>
        <w:rPr>
          <w:bCs/>
        </w:rPr>
        <w:t xml:space="preserve"> – сумма лизинговых платежей</w:t>
      </w:r>
      <w:r>
        <w:rPr>
          <w:lang w:eastAsia="en-US"/>
        </w:rPr>
        <w:t xml:space="preserve"> в части погашения стоимости предмета лизинга</w:t>
      </w:r>
      <w:r>
        <w:rPr>
          <w:bCs/>
        </w:rPr>
        <w:t xml:space="preserve">; </w:t>
      </w:r>
    </w:p>
    <w:p w:rsidR="00C054EF" w:rsidRDefault="00C054EF" w:rsidP="00A26E3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bCs/>
        </w:rPr>
        <w:t>1.2.17. </w:t>
      </w:r>
      <w:r>
        <w:rPr>
          <w:b/>
          <w:bCs/>
        </w:rPr>
        <w:t>Неисполненные обязательства Лизингополучателя</w:t>
      </w:r>
      <w:r>
        <w:rPr>
          <w:bCs/>
        </w:rPr>
        <w:t> –</w:t>
      </w:r>
      <w:r>
        <w:t> </w:t>
      </w:r>
      <w:r>
        <w:rPr>
          <w:bCs/>
        </w:rPr>
        <w:t>сумма неоплаченных Лизинговых платежей по Договору лизинга, предъявленных Лизингодателем к Лизингополучателю;</w:t>
      </w:r>
    </w:p>
    <w:p w:rsidR="00C054EF" w:rsidRDefault="00C054EF" w:rsidP="00A26E33">
      <w:pPr>
        <w:autoSpaceDE w:val="0"/>
        <w:autoSpaceDN w:val="0"/>
        <w:adjustRightInd w:val="0"/>
        <w:ind w:firstLine="567"/>
        <w:jc w:val="both"/>
      </w:pPr>
      <w:r>
        <w:rPr>
          <w:lang w:eastAsia="en-US"/>
        </w:rPr>
        <w:t>1.2.18. </w:t>
      </w:r>
      <w:r>
        <w:rPr>
          <w:b/>
        </w:rPr>
        <w:t xml:space="preserve">Объем ответственности </w:t>
      </w:r>
      <w:r>
        <w:rPr>
          <w:bCs/>
        </w:rPr>
        <w:t>–</w:t>
      </w:r>
      <w:r>
        <w:rPr>
          <w:b/>
          <w:bCs/>
        </w:rPr>
        <w:t xml:space="preserve"> </w:t>
      </w:r>
      <w:r>
        <w:t>размер ответственности Фонда по договору поручительства;</w:t>
      </w:r>
    </w:p>
    <w:p w:rsidR="00C054EF" w:rsidRDefault="00C054EF" w:rsidP="00A26E33">
      <w:pPr>
        <w:ind w:firstLine="567"/>
        <w:jc w:val="both"/>
      </w:pPr>
      <w:r>
        <w:t xml:space="preserve">1.2.19. </w:t>
      </w:r>
      <w:r>
        <w:rPr>
          <w:b/>
        </w:rPr>
        <w:t xml:space="preserve">Размер вознаграждения </w:t>
      </w:r>
      <w:r>
        <w:rPr>
          <w:bCs/>
        </w:rPr>
        <w:t>–</w:t>
      </w:r>
      <w:r>
        <w:rPr>
          <w:b/>
          <w:bCs/>
        </w:rPr>
        <w:t xml:space="preserve"> </w:t>
      </w:r>
      <w:r>
        <w:t>сумма вознаграждения в рублях, уплачиваемая Лизингополучателем Фонду за предоставление поручительства по договору финансовой аренды (лизинга);</w:t>
      </w:r>
    </w:p>
    <w:p w:rsidR="00C054EF" w:rsidRDefault="00C054EF" w:rsidP="00A26E33">
      <w:pPr>
        <w:autoSpaceDE w:val="0"/>
        <w:autoSpaceDN w:val="0"/>
        <w:adjustRightInd w:val="0"/>
        <w:ind w:firstLine="567"/>
        <w:jc w:val="both"/>
      </w:pPr>
      <w:r>
        <w:rPr>
          <w:lang w:eastAsia="en-US"/>
        </w:rPr>
        <w:lastRenderedPageBreak/>
        <w:t>1.2.20. </w:t>
      </w:r>
      <w:r w:rsidRPr="00D37FB7">
        <w:rPr>
          <w:b/>
        </w:rPr>
        <w:t>Правление</w:t>
      </w:r>
      <w:r>
        <w:rPr>
          <w:b/>
        </w:rPr>
        <w:t xml:space="preserve"> Фонда</w:t>
      </w:r>
      <w:r w:rsidRPr="00D37FB7">
        <w:t xml:space="preserve"> – высший руководящий орган Микрокредитн</w:t>
      </w:r>
      <w:r>
        <w:t>ой</w:t>
      </w:r>
      <w:r w:rsidRPr="00D37FB7">
        <w:t xml:space="preserve"> компани</w:t>
      </w:r>
      <w:r>
        <w:t>и</w:t>
      </w:r>
      <w:r w:rsidRPr="00D37FB7">
        <w:t>, некоммерческ</w:t>
      </w:r>
      <w:r>
        <w:t>ой</w:t>
      </w:r>
      <w:r w:rsidRPr="00D37FB7">
        <w:t xml:space="preserve"> организаци</w:t>
      </w:r>
      <w:r>
        <w:t>и</w:t>
      </w:r>
      <w:r w:rsidRPr="00D37FB7">
        <w:t xml:space="preserve"> «Фонд поддержки малого и среднего предпринимательства Республики Алтай»</w:t>
      </w:r>
      <w:r>
        <w:t>;</w:t>
      </w:r>
    </w:p>
    <w:p w:rsidR="00C054EF" w:rsidRDefault="00C054EF" w:rsidP="00A26E33">
      <w:pPr>
        <w:autoSpaceDE w:val="0"/>
        <w:autoSpaceDN w:val="0"/>
        <w:adjustRightInd w:val="0"/>
        <w:ind w:firstLine="567"/>
        <w:jc w:val="both"/>
      </w:pPr>
      <w:r>
        <w:t>1.2.21. </w:t>
      </w:r>
      <w:r>
        <w:rPr>
          <w:b/>
        </w:rPr>
        <w:t>Отрицательная кредитная история</w:t>
      </w:r>
      <w:r>
        <w:t xml:space="preserve"> – наличие просроченного платежа в течение трёх месяцев, предшествующих обращению в Фонд;</w:t>
      </w:r>
    </w:p>
    <w:p w:rsidR="00C054EF" w:rsidRPr="00F00F5A" w:rsidRDefault="00C054EF" w:rsidP="00A26E33">
      <w:pPr>
        <w:ind w:firstLine="567"/>
        <w:jc w:val="both"/>
        <w:rPr>
          <w:bCs/>
          <w:lang w:eastAsia="ar-SA"/>
        </w:rPr>
      </w:pPr>
      <w:r>
        <w:t>1.2.22.</w:t>
      </w:r>
      <w:r>
        <w:rPr>
          <w:b/>
        </w:rPr>
        <w:t xml:space="preserve"> </w:t>
      </w:r>
      <w:r w:rsidRPr="00F00F5A">
        <w:rPr>
          <w:b/>
          <w:bCs/>
          <w:lang w:eastAsia="ar-SA"/>
        </w:rPr>
        <w:t>Группа связанных лиц (ГСЛ)</w:t>
      </w:r>
      <w:r w:rsidRPr="00F00F5A">
        <w:rPr>
          <w:bCs/>
          <w:lang w:eastAsia="ar-SA"/>
        </w:rPr>
        <w:t xml:space="preserve"> - юридические лица, индивидуальные предприниматели без образования юридического лица, имеющие общие цели и (или) общих участников (бенефициаров), и (или) связанные между собой экономическими критериями, т.е. финансовые трудности одного участника группы обуславливают или делают вероятным возникновение финансовых трудностей другого (других) участников.</w:t>
      </w:r>
    </w:p>
    <w:p w:rsidR="00C054EF" w:rsidRPr="00F00F5A" w:rsidRDefault="00C054EF" w:rsidP="00A26E33">
      <w:pPr>
        <w:pStyle w:val="ab"/>
        <w:ind w:firstLine="567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0F5A">
        <w:rPr>
          <w:rFonts w:ascii="Times New Roman" w:hAnsi="Times New Roman" w:cs="Times New Roman"/>
          <w:bCs/>
          <w:sz w:val="24"/>
          <w:szCs w:val="24"/>
          <w:lang w:eastAsia="ar-SA"/>
        </w:rPr>
        <w:t>Лица также являются связанными по юридическим критериям, если:</w:t>
      </w:r>
    </w:p>
    <w:p w:rsidR="00C054EF" w:rsidRPr="00F00F5A" w:rsidRDefault="00C054EF" w:rsidP="00A26E33">
      <w:pPr>
        <w:pStyle w:val="ab"/>
        <w:ind w:firstLine="567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0F5A">
        <w:rPr>
          <w:rFonts w:ascii="Times New Roman" w:hAnsi="Times New Roman" w:cs="Times New Roman"/>
          <w:bCs/>
          <w:sz w:val="24"/>
          <w:szCs w:val="24"/>
          <w:lang w:eastAsia="ar-SA"/>
        </w:rPr>
        <w:t>по отношению друг к другу являются зависимыми или основными и дочерними организациям;</w:t>
      </w:r>
    </w:p>
    <w:p w:rsidR="00C054EF" w:rsidRPr="00F00F5A" w:rsidRDefault="00C054EF" w:rsidP="00A26E33">
      <w:pPr>
        <w:pStyle w:val="ab"/>
        <w:ind w:firstLine="567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0F5A">
        <w:rPr>
          <w:rFonts w:ascii="Times New Roman" w:hAnsi="Times New Roman" w:cs="Times New Roman"/>
          <w:bCs/>
          <w:sz w:val="24"/>
          <w:szCs w:val="24"/>
          <w:lang w:eastAsia="ar-SA"/>
        </w:rPr>
        <w:t>входят в состав холдинга;</w:t>
      </w:r>
    </w:p>
    <w:p w:rsidR="00C054EF" w:rsidRPr="00F00F5A" w:rsidRDefault="00C054EF" w:rsidP="00731040">
      <w:pPr>
        <w:pStyle w:val="ab"/>
        <w:ind w:firstLine="567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0F5A">
        <w:rPr>
          <w:rFonts w:ascii="Times New Roman" w:hAnsi="Times New Roman" w:cs="Times New Roman"/>
          <w:bCs/>
          <w:sz w:val="24"/>
          <w:szCs w:val="24"/>
          <w:lang w:eastAsia="ar-SA"/>
        </w:rPr>
        <w:t>являются близкими родственниками по отношению друг к другу;</w:t>
      </w:r>
    </w:p>
    <w:p w:rsidR="00C054EF" w:rsidRDefault="00C054EF" w:rsidP="00731040">
      <w:pPr>
        <w:pStyle w:val="ab"/>
        <w:ind w:firstLine="567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00F5A">
        <w:rPr>
          <w:rFonts w:ascii="Times New Roman" w:hAnsi="Times New Roman" w:cs="Times New Roman"/>
          <w:bCs/>
          <w:sz w:val="24"/>
          <w:szCs w:val="24"/>
          <w:lang w:eastAsia="ar-SA"/>
        </w:rPr>
        <w:t>являются лицами, способными оказывать прямое или косвенное (через третьих лиц) существенное влияние на решения, принимаемые органами управления юридических лиц;</w:t>
      </w:r>
    </w:p>
    <w:p w:rsidR="00C054EF" w:rsidRPr="00731040" w:rsidRDefault="00C054EF" w:rsidP="00731040">
      <w:pPr>
        <w:pStyle w:val="ab"/>
        <w:ind w:firstLine="567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31040">
        <w:rPr>
          <w:rFonts w:ascii="Times New Roman" w:hAnsi="Times New Roman" w:cs="Times New Roman"/>
          <w:bCs/>
          <w:sz w:val="24"/>
          <w:szCs w:val="24"/>
          <w:lang w:eastAsia="ar-SA"/>
        </w:rPr>
        <w:t>общее количество Поручительств Фонда в отношении группы связанных лиц по действующим Договорам финансовой аренды (лизинга), кредитным договорам, банковским гарантиям не может превышать 3 (Трех) Поручительств.</w:t>
      </w:r>
    </w:p>
    <w:p w:rsidR="00C054EF" w:rsidRDefault="00C054EF" w:rsidP="00A26E33">
      <w:pPr>
        <w:ind w:firstLine="567"/>
        <w:jc w:val="both"/>
      </w:pPr>
      <w:proofErr w:type="gramStart"/>
      <w:r w:rsidRPr="00D37FB7">
        <w:rPr>
          <w:bCs/>
          <w:lang w:eastAsia="ar-SA"/>
        </w:rPr>
        <w:t>При этом участие органов государственной власти и органов местного самоуправления в уставном капитале юридических лиц и (или) создании ими юридических лиц на праве хозяйственного ведения (оперативного управления) или ином тождественном правовом режиме, а также участие государственных корпораций, созданных на основании федеральных законов, в уставных капиталах юридических лиц не рассматривается в качестве основания для отнесения к группе связанных лиц</w:t>
      </w:r>
      <w:r>
        <w:rPr>
          <w:bCs/>
          <w:lang w:eastAsia="ar-SA"/>
        </w:rPr>
        <w:t xml:space="preserve">; </w:t>
      </w:r>
      <w:proofErr w:type="gramEnd"/>
    </w:p>
    <w:p w:rsidR="00C054EF" w:rsidRDefault="00C054EF" w:rsidP="00A26E33">
      <w:pPr>
        <w:ind w:firstLine="567"/>
        <w:jc w:val="both"/>
      </w:pPr>
      <w:r>
        <w:t>1.2.23.</w:t>
      </w:r>
      <w:r>
        <w:rPr>
          <w:b/>
        </w:rPr>
        <w:t> Деловая репутация </w:t>
      </w:r>
      <w:r>
        <w:t xml:space="preserve">– официальная информация уполномоченных государственных органов, органов местного самоуправления, Фонда о качестве услуг, добросовестности и профессионализме руководителей, учредителей (участников), бенефициары владельцев Лизингополучателя, заинтересованности в постоянном развитии деятельности, политике в отношении персонала и уровне ответственности при работе с третьими лицами; </w:t>
      </w:r>
    </w:p>
    <w:p w:rsidR="00C054EF" w:rsidRDefault="00C054EF" w:rsidP="00A26E33">
      <w:pPr>
        <w:autoSpaceDE w:val="0"/>
        <w:autoSpaceDN w:val="0"/>
        <w:adjustRightInd w:val="0"/>
        <w:ind w:firstLine="567"/>
        <w:jc w:val="both"/>
      </w:pPr>
      <w:r>
        <w:t>1.2.24. </w:t>
      </w:r>
      <w:r>
        <w:rPr>
          <w:b/>
        </w:rPr>
        <w:t>Кредитный риск</w:t>
      </w:r>
      <w:r>
        <w:t> – риск возникновения у Фонда потерь (убытков) вследствие неисполнения, несвоевременного либо неполного исполнения Лизингополучателя обязательств, в обеспечение исполнения которых выдано поручительство.</w:t>
      </w:r>
    </w:p>
    <w:p w:rsidR="00C054EF" w:rsidRDefault="00C054EF" w:rsidP="00B07FB0">
      <w:pPr>
        <w:pStyle w:val="2"/>
        <w:jc w:val="center"/>
        <w:rPr>
          <w:rFonts w:ascii="Times New Roman" w:hAnsi="Times New Roman"/>
          <w:color w:val="auto"/>
        </w:rPr>
      </w:pPr>
      <w:bookmarkStart w:id="1" w:name="_Toc531612922"/>
      <w:r>
        <w:rPr>
          <w:rFonts w:ascii="Times New Roman" w:hAnsi="Times New Roman"/>
          <w:color w:val="auto"/>
        </w:rPr>
        <w:t>2. Условия предоставления поручительства</w:t>
      </w:r>
      <w:bookmarkEnd w:id="1"/>
    </w:p>
    <w:p w:rsidR="00C054EF" w:rsidRDefault="008A63BC" w:rsidP="00A26E33">
      <w:pPr>
        <w:autoSpaceDE w:val="0"/>
        <w:autoSpaceDN w:val="0"/>
        <w:adjustRightInd w:val="0"/>
        <w:ind w:firstLine="567"/>
        <w:jc w:val="both"/>
      </w:pPr>
      <w:r w:rsidRPr="00A44DDF">
        <w:t>2.1. Фонд предоставляет поручительства по финансовым обязательствам, вытекающим из договоров финансовой аренды (лизинга) СМСП</w:t>
      </w:r>
      <w:r>
        <w:t xml:space="preserve">, </w:t>
      </w:r>
      <w:r w:rsidRPr="00BB50FD">
        <w:t>физических лиц, применяющих специальный налоговый режим «Налог на профессиональный доход»</w:t>
      </w:r>
      <w:r w:rsidRPr="00A44DDF">
        <w:t xml:space="preserve"> на условиях платности и срочности.</w:t>
      </w:r>
    </w:p>
    <w:p w:rsidR="00013F48" w:rsidRDefault="00013F48" w:rsidP="00A26E33">
      <w:pPr>
        <w:autoSpaceDE w:val="0"/>
        <w:autoSpaceDN w:val="0"/>
        <w:adjustRightInd w:val="0"/>
        <w:ind w:firstLine="567"/>
        <w:jc w:val="both"/>
      </w:pPr>
      <w:r w:rsidRPr="0071099F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п</w:t>
      </w:r>
      <w:r w:rsidRPr="0071099F">
        <w:rPr>
          <w:i/>
          <w:sz w:val="18"/>
          <w:szCs w:val="18"/>
          <w:lang w:eastAsia="en-US"/>
        </w:rPr>
        <w:t>.</w:t>
      </w:r>
      <w:r>
        <w:rPr>
          <w:i/>
          <w:sz w:val="18"/>
          <w:szCs w:val="18"/>
          <w:lang w:eastAsia="en-US"/>
        </w:rPr>
        <w:t xml:space="preserve"> 2.1.</w:t>
      </w:r>
      <w:r w:rsidRPr="0071099F">
        <w:rPr>
          <w:i/>
          <w:sz w:val="18"/>
          <w:szCs w:val="18"/>
          <w:lang w:eastAsia="en-US"/>
        </w:rPr>
        <w:t xml:space="preserve"> в ред. Протокола Правления Фонда от </w:t>
      </w:r>
      <w:r>
        <w:rPr>
          <w:i/>
          <w:sz w:val="18"/>
          <w:szCs w:val="18"/>
          <w:lang w:eastAsia="en-US"/>
        </w:rPr>
        <w:t>2</w:t>
      </w:r>
      <w:r w:rsidRPr="0071099F">
        <w:rPr>
          <w:i/>
          <w:sz w:val="18"/>
          <w:szCs w:val="18"/>
          <w:lang w:eastAsia="en-US"/>
        </w:rPr>
        <w:t>4.0</w:t>
      </w:r>
      <w:r>
        <w:rPr>
          <w:i/>
          <w:sz w:val="18"/>
          <w:szCs w:val="18"/>
          <w:lang w:eastAsia="en-US"/>
        </w:rPr>
        <w:t>9</w:t>
      </w:r>
      <w:r w:rsidRPr="0071099F">
        <w:rPr>
          <w:i/>
          <w:sz w:val="18"/>
          <w:szCs w:val="18"/>
          <w:lang w:eastAsia="en-US"/>
        </w:rPr>
        <w:t>.202</w:t>
      </w:r>
      <w:r>
        <w:rPr>
          <w:i/>
          <w:sz w:val="18"/>
          <w:szCs w:val="18"/>
          <w:lang w:eastAsia="en-US"/>
        </w:rPr>
        <w:t>1</w:t>
      </w:r>
      <w:r w:rsidRPr="0071099F">
        <w:rPr>
          <w:i/>
          <w:sz w:val="18"/>
          <w:szCs w:val="18"/>
          <w:lang w:eastAsia="en-US"/>
        </w:rPr>
        <w:t xml:space="preserve"> № </w:t>
      </w:r>
      <w:r>
        <w:rPr>
          <w:i/>
          <w:sz w:val="18"/>
          <w:szCs w:val="18"/>
          <w:lang w:eastAsia="en-US"/>
        </w:rPr>
        <w:t>226</w:t>
      </w:r>
      <w:r w:rsidRPr="0071099F">
        <w:rPr>
          <w:i/>
          <w:sz w:val="18"/>
          <w:szCs w:val="18"/>
          <w:lang w:eastAsia="en-US"/>
        </w:rPr>
        <w:t>)</w:t>
      </w:r>
    </w:p>
    <w:p w:rsidR="00C054EF" w:rsidRDefault="00C054EF" w:rsidP="00A26E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567"/>
        <w:jc w:val="both"/>
      </w:pPr>
      <w:r>
        <w:rPr>
          <w:b/>
        </w:rPr>
        <w:tab/>
      </w:r>
      <w:r>
        <w:t xml:space="preserve">2.2. Поручительство Фонда предоставляется на условиях субсидиарной ответственности Фонда перед Лизинговой компанией. </w:t>
      </w:r>
    </w:p>
    <w:p w:rsidR="00C054EF" w:rsidRDefault="00C054EF" w:rsidP="00A26E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567"/>
        <w:jc w:val="both"/>
      </w:pPr>
      <w:r>
        <w:tab/>
        <w:t xml:space="preserve">2.3. Максимальный срок, на который Фонд предоставляет поручительство, составляет 5 лет. </w:t>
      </w:r>
    </w:p>
    <w:p w:rsidR="003E5AED" w:rsidRPr="00F00F5A" w:rsidRDefault="003E5AED" w:rsidP="00A26E33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Cs w:val="20"/>
          <w:lang w:eastAsia="zh-CN"/>
        </w:rPr>
      </w:pPr>
      <w:r w:rsidRPr="00F00F5A">
        <w:rPr>
          <w:rFonts w:eastAsia="Times New Roman"/>
          <w:szCs w:val="20"/>
          <w:lang w:eastAsia="zh-CN"/>
        </w:rPr>
        <w:t xml:space="preserve">В период действия режима повышенной готовности или режима чрезвычайной ситуации </w:t>
      </w:r>
      <w:r w:rsidRPr="00F00F5A">
        <w:rPr>
          <w:rFonts w:eastAsia="Times New Roman"/>
          <w:bCs/>
          <w:szCs w:val="20"/>
          <w:lang w:eastAsia="zh-CN"/>
        </w:rPr>
        <w:t>максимальный срок поручительства ограничивается до 36 месяцев.</w:t>
      </w:r>
    </w:p>
    <w:p w:rsidR="008A63BC" w:rsidRPr="00A44DDF" w:rsidRDefault="008A63BC" w:rsidP="00A26E33">
      <w:pPr>
        <w:autoSpaceDE w:val="0"/>
        <w:autoSpaceDN w:val="0"/>
        <w:adjustRightInd w:val="0"/>
        <w:ind w:firstLine="567"/>
        <w:jc w:val="both"/>
      </w:pPr>
      <w:r w:rsidRPr="00A44DDF">
        <w:t>2.4.</w:t>
      </w:r>
      <w:r w:rsidRPr="00A44DDF">
        <w:rPr>
          <w:lang w:val="en-US"/>
        </w:rPr>
        <w:t> </w:t>
      </w:r>
      <w:proofErr w:type="gramStart"/>
      <w:r w:rsidRPr="00A44DDF">
        <w:t>Максимальный объем единовременно выдаваемого поручительства в отношении одного СМСП</w:t>
      </w:r>
      <w:r>
        <w:t xml:space="preserve">, </w:t>
      </w:r>
      <w:r w:rsidRPr="00BB50FD">
        <w:rPr>
          <w:b/>
          <w:u w:val="single"/>
        </w:rPr>
        <w:t>физического лица, применяющего специальный налоговый режим «Налог на профессиональный доход»</w:t>
      </w:r>
      <w:r w:rsidRPr="00A44DDF">
        <w:t xml:space="preserve"> </w:t>
      </w:r>
      <w:r w:rsidRPr="00A44DDF">
        <w:rPr>
          <w:rFonts w:eastAsia="Times New Roman"/>
        </w:rPr>
        <w:t>утверждается Правлением Фонда</w:t>
      </w:r>
      <w:r w:rsidRPr="00A44DDF">
        <w:t xml:space="preserve"> на первое число текущего финансового года и не может превышать: 70% (семьдесят процентов) от суммы обязательств Заявителя, по которым предоставляется поручительство Фонда, и в любом </w:t>
      </w:r>
      <w:r w:rsidRPr="00A44DDF">
        <w:lastRenderedPageBreak/>
        <w:t>случае не может превышать 25 000 000 (двадцать пять миллионов) рублей, и составлять</w:t>
      </w:r>
      <w:proofErr w:type="gramEnd"/>
      <w:r w:rsidRPr="00A44DDF">
        <w:t xml:space="preserve"> более 10 % Гарантийного капитала Фонда, хотя это и будет составлять долю, меньшую, чем 70% от объема указанных обязательств Заявителя.</w:t>
      </w:r>
    </w:p>
    <w:p w:rsidR="008A63BC" w:rsidRDefault="008A63BC" w:rsidP="00A26E33">
      <w:pPr>
        <w:ind w:firstLine="567"/>
        <w:jc w:val="both"/>
      </w:pPr>
      <w:r w:rsidRPr="00A44DDF">
        <w:t>Размер поручительства, предоставляемого Фондом, всегда выражается в российских рублях. В случае если обеспеченные поручительством обязательства выражены в иной валюте, чем российский рубль, расчет размера поручительства Фонда производится в рублевом эквиваленте по курсу, установленному ЦБ РФ на дату заключения договора поручительства.</w:t>
      </w:r>
    </w:p>
    <w:p w:rsidR="00013F48" w:rsidRDefault="00013F48" w:rsidP="00A26E33">
      <w:pPr>
        <w:ind w:firstLine="567"/>
        <w:jc w:val="both"/>
      </w:pPr>
      <w:r w:rsidRPr="0071099F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п</w:t>
      </w:r>
      <w:r w:rsidRPr="0071099F">
        <w:rPr>
          <w:i/>
          <w:sz w:val="18"/>
          <w:szCs w:val="18"/>
          <w:lang w:eastAsia="en-US"/>
        </w:rPr>
        <w:t xml:space="preserve">. </w:t>
      </w:r>
      <w:r>
        <w:rPr>
          <w:i/>
          <w:sz w:val="18"/>
          <w:szCs w:val="18"/>
          <w:lang w:eastAsia="en-US"/>
        </w:rPr>
        <w:t xml:space="preserve">2.4. </w:t>
      </w:r>
      <w:r w:rsidRPr="0071099F">
        <w:rPr>
          <w:i/>
          <w:sz w:val="18"/>
          <w:szCs w:val="18"/>
          <w:lang w:eastAsia="en-US"/>
        </w:rPr>
        <w:t xml:space="preserve">в ред. Протокола Правления Фонда от </w:t>
      </w:r>
      <w:r>
        <w:rPr>
          <w:i/>
          <w:sz w:val="18"/>
          <w:szCs w:val="18"/>
          <w:lang w:eastAsia="en-US"/>
        </w:rPr>
        <w:t>2</w:t>
      </w:r>
      <w:r w:rsidRPr="0071099F">
        <w:rPr>
          <w:i/>
          <w:sz w:val="18"/>
          <w:szCs w:val="18"/>
          <w:lang w:eastAsia="en-US"/>
        </w:rPr>
        <w:t>4.0</w:t>
      </w:r>
      <w:r>
        <w:rPr>
          <w:i/>
          <w:sz w:val="18"/>
          <w:szCs w:val="18"/>
          <w:lang w:eastAsia="en-US"/>
        </w:rPr>
        <w:t>9</w:t>
      </w:r>
      <w:r w:rsidRPr="0071099F">
        <w:rPr>
          <w:i/>
          <w:sz w:val="18"/>
          <w:szCs w:val="18"/>
          <w:lang w:eastAsia="en-US"/>
        </w:rPr>
        <w:t>.202</w:t>
      </w:r>
      <w:r>
        <w:rPr>
          <w:i/>
          <w:sz w:val="18"/>
          <w:szCs w:val="18"/>
          <w:lang w:eastAsia="en-US"/>
        </w:rPr>
        <w:t>1</w:t>
      </w:r>
      <w:r w:rsidRPr="0071099F">
        <w:rPr>
          <w:i/>
          <w:sz w:val="18"/>
          <w:szCs w:val="18"/>
          <w:lang w:eastAsia="en-US"/>
        </w:rPr>
        <w:t xml:space="preserve"> № </w:t>
      </w:r>
      <w:r>
        <w:rPr>
          <w:i/>
          <w:sz w:val="18"/>
          <w:szCs w:val="18"/>
          <w:lang w:eastAsia="en-US"/>
        </w:rPr>
        <w:t>226</w:t>
      </w:r>
      <w:r w:rsidRPr="0071099F">
        <w:rPr>
          <w:i/>
          <w:sz w:val="18"/>
          <w:szCs w:val="18"/>
          <w:lang w:eastAsia="en-US"/>
        </w:rPr>
        <w:t>)</w:t>
      </w:r>
    </w:p>
    <w:p w:rsidR="00C054EF" w:rsidRDefault="00C054EF" w:rsidP="008A63BC">
      <w:pPr>
        <w:ind w:firstLine="567"/>
        <w:jc w:val="both"/>
        <w:rPr>
          <w:sz w:val="36"/>
          <w:szCs w:val="36"/>
        </w:rPr>
      </w:pPr>
      <w:r>
        <w:t>2.5. Максимальная ответственность Фонда перед Лизинговой компанией не может превышать 70% (семьдесят процентов) от суммы неисполненных обязательств Лизингополучателя  по лизинговым платежам в соответствии с договором финансовой аренды (лизинга).</w:t>
      </w:r>
    </w:p>
    <w:p w:rsidR="008A63BC" w:rsidRPr="00A44DDF" w:rsidRDefault="008A63BC" w:rsidP="008A63BC">
      <w:pPr>
        <w:ind w:firstLine="567"/>
        <w:jc w:val="both"/>
      </w:pPr>
      <w:r w:rsidRPr="00A44DDF">
        <w:t>2.6. Гарантийный лимит на Заявителя, то есть предельная сумма обязательств Фонда по договорам поручительств, которые могут одновременно действовать в отношении одного Заявителя или группы связанных организаций, не может превышать 15 % гарантийного капитала Фонда (согласно данным бухгалтерского баланса на момент предоставления поручительства).</w:t>
      </w:r>
    </w:p>
    <w:p w:rsidR="008A63BC" w:rsidRPr="00A44DDF" w:rsidRDefault="008A63BC" w:rsidP="008A63BC">
      <w:pPr>
        <w:ind w:firstLine="567"/>
        <w:jc w:val="both"/>
      </w:pPr>
      <w:proofErr w:type="gramStart"/>
      <w:r w:rsidRPr="00A44DDF">
        <w:t xml:space="preserve">При введении режима повышенной готовности или режима чрезвычайной ситуации в соответствии с Федеральным </w:t>
      </w:r>
      <w:hyperlink r:id="rId9" w:history="1">
        <w:r w:rsidRPr="00A44DDF">
          <w:t>законом</w:t>
        </w:r>
      </w:hyperlink>
      <w:r w:rsidRPr="00A44DDF">
        <w:t xml:space="preserve"> от 21 декабря 1994 г. № 68-ФЗ «О защите населения и территорий от чрезвычайных ситуаций природного и техногенного характера», гарантийный лимит на заемщика, осуществляющего деятельность на территории муниципального образования Республики Алтай, в отношении которой введен один из указанных режимов, то есть предельная сумма обязательства РГО по договору</w:t>
      </w:r>
      <w:proofErr w:type="gramEnd"/>
      <w:r w:rsidRPr="00A44DDF">
        <w:t xml:space="preserve"> </w:t>
      </w:r>
      <w:proofErr w:type="gramStart"/>
      <w:r w:rsidRPr="00A44DDF">
        <w:t>поручительства в отношении одного субъекта МСП</w:t>
      </w:r>
      <w:r>
        <w:t xml:space="preserve">, </w:t>
      </w:r>
      <w:r w:rsidRPr="00BB50FD">
        <w:t>физического лица, применяющего специальный налоговый режим «Налог на профессиональный доход»,</w:t>
      </w:r>
      <w:r>
        <w:t xml:space="preserve"> </w:t>
      </w:r>
      <w:r w:rsidRPr="00A44DDF">
        <w:t xml:space="preserve"> не может превышать 80% от суммы обязательств по такому договору, но не более 15% гарантийного капитала РГО в отношении всех договоров поручительств, действующих в отношении одного субъекта МСП</w:t>
      </w:r>
      <w:r>
        <w:t xml:space="preserve">, </w:t>
      </w:r>
      <w:r w:rsidRPr="008A63BC">
        <w:t>физического лица, применяющего специальный налоговый режим «Налог на профессиональный доход»</w:t>
      </w:r>
      <w:r w:rsidRPr="00A44DDF">
        <w:t>.</w:t>
      </w:r>
      <w:proofErr w:type="gramEnd"/>
    </w:p>
    <w:p w:rsidR="00C054EF" w:rsidRPr="0092697A" w:rsidRDefault="008A63BC" w:rsidP="00A26E33">
      <w:pPr>
        <w:ind w:firstLine="567"/>
        <w:jc w:val="both"/>
      </w:pPr>
      <w:r w:rsidRPr="00A44DDF">
        <w:t>Поручительство Фонда не может быть выдано, если это приведет к превышению установленного Фондом для Лизинговой компании Гарантийного лимита или Гарантийного лимита на Заявителя (группу связанных организаций)</w:t>
      </w:r>
      <w:r w:rsidR="00C054EF" w:rsidRPr="0092697A">
        <w:t>.</w:t>
      </w:r>
    </w:p>
    <w:p w:rsidR="0071099F" w:rsidRDefault="00013F48" w:rsidP="00A26E33">
      <w:pPr>
        <w:ind w:firstLine="567"/>
        <w:jc w:val="both"/>
        <w:rPr>
          <w:i/>
          <w:sz w:val="18"/>
          <w:szCs w:val="18"/>
          <w:lang w:eastAsia="en-US"/>
        </w:rPr>
      </w:pPr>
      <w:r w:rsidRPr="0071099F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п</w:t>
      </w:r>
      <w:r w:rsidRPr="0071099F">
        <w:rPr>
          <w:i/>
          <w:sz w:val="18"/>
          <w:szCs w:val="18"/>
          <w:lang w:eastAsia="en-US"/>
        </w:rPr>
        <w:t xml:space="preserve">. </w:t>
      </w:r>
      <w:r>
        <w:rPr>
          <w:i/>
          <w:sz w:val="18"/>
          <w:szCs w:val="18"/>
          <w:lang w:eastAsia="en-US"/>
        </w:rPr>
        <w:t xml:space="preserve">2.6. </w:t>
      </w:r>
      <w:r w:rsidRPr="0071099F">
        <w:rPr>
          <w:i/>
          <w:sz w:val="18"/>
          <w:szCs w:val="18"/>
          <w:lang w:eastAsia="en-US"/>
        </w:rPr>
        <w:t xml:space="preserve">в ред. Протокола Правления Фонда от </w:t>
      </w:r>
      <w:r>
        <w:rPr>
          <w:i/>
          <w:sz w:val="18"/>
          <w:szCs w:val="18"/>
          <w:lang w:eastAsia="en-US"/>
        </w:rPr>
        <w:t>2</w:t>
      </w:r>
      <w:r w:rsidRPr="0071099F">
        <w:rPr>
          <w:i/>
          <w:sz w:val="18"/>
          <w:szCs w:val="18"/>
          <w:lang w:eastAsia="en-US"/>
        </w:rPr>
        <w:t>4.0</w:t>
      </w:r>
      <w:r>
        <w:rPr>
          <w:i/>
          <w:sz w:val="18"/>
          <w:szCs w:val="18"/>
          <w:lang w:eastAsia="en-US"/>
        </w:rPr>
        <w:t>9</w:t>
      </w:r>
      <w:r w:rsidRPr="0071099F">
        <w:rPr>
          <w:i/>
          <w:sz w:val="18"/>
          <w:szCs w:val="18"/>
          <w:lang w:eastAsia="en-US"/>
        </w:rPr>
        <w:t>.202</w:t>
      </w:r>
      <w:r>
        <w:rPr>
          <w:i/>
          <w:sz w:val="18"/>
          <w:szCs w:val="18"/>
          <w:lang w:eastAsia="en-US"/>
        </w:rPr>
        <w:t>1</w:t>
      </w:r>
      <w:r w:rsidRPr="0071099F">
        <w:rPr>
          <w:i/>
          <w:sz w:val="18"/>
          <w:szCs w:val="18"/>
          <w:lang w:eastAsia="en-US"/>
        </w:rPr>
        <w:t xml:space="preserve"> № </w:t>
      </w:r>
      <w:r>
        <w:rPr>
          <w:i/>
          <w:sz w:val="18"/>
          <w:szCs w:val="18"/>
          <w:lang w:eastAsia="en-US"/>
        </w:rPr>
        <w:t>226</w:t>
      </w:r>
      <w:r w:rsidRPr="0071099F">
        <w:rPr>
          <w:i/>
          <w:sz w:val="18"/>
          <w:szCs w:val="18"/>
          <w:lang w:eastAsia="en-US"/>
        </w:rPr>
        <w:t>)</w:t>
      </w:r>
    </w:p>
    <w:p w:rsidR="00172DDD" w:rsidRPr="00172DDD" w:rsidRDefault="00172DDD" w:rsidP="00172DDD">
      <w:pPr>
        <w:ind w:firstLine="567"/>
        <w:jc w:val="both"/>
      </w:pPr>
      <w:proofErr w:type="gramStart"/>
      <w:r w:rsidRPr="00172DDD">
        <w:t>При введении режима повышенной готовности или режима чрезвычайной ситуации на территории Республики Алтай или муниципального образования Фонд вправе установить в размере не менее 10 процентов размера гарантийного капитала для предоставления поручительств и (или) независимых гарантий субъектам малого и среднего предпринимательства в соответствии с требованиями пунктами 2.3, 2.6, 2.9, 4.2, 5.9 настоящего Порядка.</w:t>
      </w:r>
      <w:proofErr w:type="gramEnd"/>
    </w:p>
    <w:p w:rsidR="00172DDD" w:rsidRDefault="00172DDD" w:rsidP="00172DDD">
      <w:pPr>
        <w:ind w:firstLine="567"/>
        <w:jc w:val="both"/>
        <w:rPr>
          <w:szCs w:val="28"/>
        </w:rPr>
      </w:pPr>
      <w:r w:rsidRPr="009C609F">
        <w:rPr>
          <w:i/>
          <w:sz w:val="18"/>
          <w:szCs w:val="18"/>
        </w:rPr>
        <w:t xml:space="preserve">(абзац введен </w:t>
      </w:r>
      <w:bookmarkStart w:id="2" w:name="_GoBack"/>
      <w:bookmarkEnd w:id="2"/>
      <w:r w:rsidRPr="009C609F">
        <w:rPr>
          <w:i/>
          <w:sz w:val="18"/>
          <w:szCs w:val="18"/>
        </w:rPr>
        <w:t xml:space="preserve">Протоколом Правления Фонда от </w:t>
      </w:r>
      <w:r>
        <w:rPr>
          <w:i/>
          <w:sz w:val="18"/>
          <w:szCs w:val="18"/>
        </w:rPr>
        <w:t>02</w:t>
      </w:r>
      <w:r w:rsidRPr="009C609F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06</w:t>
      </w:r>
      <w:r w:rsidRPr="009C609F">
        <w:rPr>
          <w:i/>
          <w:sz w:val="18"/>
          <w:szCs w:val="18"/>
        </w:rPr>
        <w:t>.202</w:t>
      </w:r>
      <w:r>
        <w:rPr>
          <w:i/>
          <w:sz w:val="18"/>
          <w:szCs w:val="18"/>
        </w:rPr>
        <w:t>3</w:t>
      </w:r>
      <w:r w:rsidRPr="009C609F">
        <w:rPr>
          <w:i/>
          <w:sz w:val="18"/>
          <w:szCs w:val="18"/>
        </w:rPr>
        <w:t xml:space="preserve"> № </w:t>
      </w:r>
      <w:r>
        <w:rPr>
          <w:i/>
          <w:sz w:val="18"/>
          <w:szCs w:val="18"/>
        </w:rPr>
        <w:t>313</w:t>
      </w:r>
      <w:r w:rsidRPr="009C609F">
        <w:rPr>
          <w:i/>
          <w:sz w:val="18"/>
          <w:szCs w:val="18"/>
        </w:rPr>
        <w:t>)</w:t>
      </w:r>
    </w:p>
    <w:p w:rsidR="00C054EF" w:rsidRDefault="00C054EF" w:rsidP="00A26E33">
      <w:pPr>
        <w:autoSpaceDE w:val="0"/>
        <w:autoSpaceDN w:val="0"/>
        <w:adjustRightInd w:val="0"/>
        <w:ind w:firstLine="567"/>
        <w:jc w:val="both"/>
      </w:pPr>
      <w:r>
        <w:tab/>
        <w:t xml:space="preserve">2.7. </w:t>
      </w:r>
      <w:proofErr w:type="gramStart"/>
      <w:r>
        <w:t>В рамках выданного поручительства Фонд не отвечает перед Лизинговой компанией за исполнение Лизингополучателем обязательств по договору финансовой аренды (лизинга) в части получения какого-либо дохода Лизингодателя, уплаты процентов за пользование чужими денежными средствами (ст. 395 ГК РФ), уплаты процентов на сумму долга за период пользования денежными средствами (ст. 317.1 ГК РФ), уплаты законной и</w:t>
      </w:r>
      <w:r w:rsidR="009A7901">
        <w:t xml:space="preserve"> </w:t>
      </w:r>
      <w:r>
        <w:t>(или) договорной неустойки (штрафа, пени), возмещения судебных</w:t>
      </w:r>
      <w:proofErr w:type="gramEnd"/>
      <w:r>
        <w:t xml:space="preserve"> издержек по взысканию долга и других убытков, вызванных неисполнением (ненадлежащим исполнением) Лизингополучателем своих обязательств перед Лизинговой компанией по договорам финансовой аренды (лизинга), а также каких-либо иных процентов, платежей и расходов.</w:t>
      </w:r>
    </w:p>
    <w:p w:rsidR="00C054EF" w:rsidRPr="000139E0" w:rsidRDefault="00C054EF" w:rsidP="00A26E3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00F5A">
        <w:rPr>
          <w:bCs/>
        </w:rPr>
        <w:t xml:space="preserve">2.8. </w:t>
      </w:r>
      <w:r w:rsidR="008A63BC" w:rsidRPr="00A44DDF">
        <w:rPr>
          <w:bCs/>
        </w:rPr>
        <w:t>Поручительство Фонда предоставляется</w:t>
      </w:r>
      <w:r w:rsidR="009A7901">
        <w:rPr>
          <w:bCs/>
        </w:rPr>
        <w:t xml:space="preserve"> </w:t>
      </w:r>
      <w:r w:rsidR="009A7901" w:rsidRPr="009A7901">
        <w:rPr>
          <w:rFonts w:eastAsia="Times New Roman"/>
          <w:color w:val="000000"/>
          <w:lang w:eastAsia="en-US"/>
        </w:rPr>
        <w:t>субъектов малого и среднего предпринимательства</w:t>
      </w:r>
      <w:r w:rsidRPr="008A63BC">
        <w:rPr>
          <w:bCs/>
        </w:rPr>
        <w:t>:</w:t>
      </w:r>
      <w:r w:rsidRPr="00F00F5A">
        <w:rPr>
          <w:bCs/>
        </w:rPr>
        <w:t xml:space="preserve"> </w:t>
      </w:r>
    </w:p>
    <w:p w:rsidR="00C054EF" w:rsidRDefault="000139E0" w:rsidP="00A26E33">
      <w:pPr>
        <w:autoSpaceDE w:val="0"/>
        <w:autoSpaceDN w:val="0"/>
        <w:adjustRightInd w:val="0"/>
        <w:ind w:firstLine="567"/>
        <w:jc w:val="both"/>
      </w:pPr>
      <w:r>
        <w:t>2.8.1.</w:t>
      </w:r>
      <w:r w:rsidR="00C054EF">
        <w:t xml:space="preserve"> </w:t>
      </w:r>
      <w:proofErr w:type="gramStart"/>
      <w:r>
        <w:t>З</w:t>
      </w:r>
      <w:r w:rsidR="00C054EF">
        <w:t>арегистрированным</w:t>
      </w:r>
      <w:proofErr w:type="gramEnd"/>
      <w:r w:rsidR="00C054EF">
        <w:t xml:space="preserve"> на территории Республики Алтай; </w:t>
      </w:r>
    </w:p>
    <w:p w:rsidR="00C054EF" w:rsidRDefault="000139E0" w:rsidP="00A26E33">
      <w:pPr>
        <w:autoSpaceDE w:val="0"/>
        <w:autoSpaceDN w:val="0"/>
        <w:adjustRightInd w:val="0"/>
        <w:ind w:firstLine="567"/>
        <w:jc w:val="both"/>
      </w:pPr>
      <w:r>
        <w:t>2.8.2. О</w:t>
      </w:r>
      <w:r w:rsidR="00C054EF">
        <w:t>существляющим хозяйственную деятельность на дату подачи в Фонд сроком не менее 3 месяцев;</w:t>
      </w:r>
    </w:p>
    <w:p w:rsidR="00C054EF" w:rsidRDefault="000139E0" w:rsidP="00A26E33">
      <w:pPr>
        <w:autoSpaceDE w:val="0"/>
        <w:autoSpaceDN w:val="0"/>
        <w:adjustRightInd w:val="0"/>
        <w:ind w:firstLine="567"/>
        <w:jc w:val="both"/>
      </w:pPr>
      <w:r>
        <w:lastRenderedPageBreak/>
        <w:t>2.8.3.</w:t>
      </w:r>
      <w:r w:rsidR="00C054EF">
        <w:t xml:space="preserve"> </w:t>
      </w:r>
      <w:r>
        <w:t>Н</w:t>
      </w:r>
      <w:r w:rsidR="00C054EF">
        <w:t xml:space="preserve">е </w:t>
      </w:r>
      <w:proofErr w:type="gramStart"/>
      <w:r w:rsidR="00C054EF">
        <w:t>имеющим</w:t>
      </w:r>
      <w:proofErr w:type="gramEnd"/>
      <w:r w:rsidR="00C054EF">
        <w:t xml:space="preserve"> отрицательную кредитную историю и деловую репутацию;</w:t>
      </w:r>
    </w:p>
    <w:p w:rsidR="00C054EF" w:rsidRDefault="000139E0" w:rsidP="00A26E33">
      <w:pPr>
        <w:autoSpaceDE w:val="0"/>
        <w:autoSpaceDN w:val="0"/>
        <w:adjustRightInd w:val="0"/>
        <w:ind w:firstLine="567"/>
        <w:jc w:val="both"/>
      </w:pPr>
      <w:r>
        <w:t>2.8.4.</w:t>
      </w:r>
      <w:r w:rsidR="00C054EF">
        <w:t xml:space="preserve"> </w:t>
      </w:r>
      <w:proofErr w:type="gramStart"/>
      <w:r>
        <w:t>И</w:t>
      </w:r>
      <w:r w:rsidR="00C054EF">
        <w:t>меющим</w:t>
      </w:r>
      <w:proofErr w:type="gramEnd"/>
      <w:r w:rsidR="00C054EF">
        <w:t xml:space="preserve"> положительную оценку Кредитных рисков;</w:t>
      </w:r>
    </w:p>
    <w:p w:rsidR="00612CFE" w:rsidRPr="00F00F5A" w:rsidRDefault="000139E0" w:rsidP="00A26E3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t>2.8.5.</w:t>
      </w:r>
      <w:r w:rsidR="00C054EF">
        <w:t> </w:t>
      </w:r>
      <w:proofErr w:type="gramStart"/>
      <w:r>
        <w:t>Н</w:t>
      </w:r>
      <w:r w:rsidR="00612CFE" w:rsidRPr="00F00F5A">
        <w:rPr>
          <w:lang w:eastAsia="en-US"/>
        </w:rPr>
        <w:t>е имеющим по состоянию на любую дату в течение периода, равного 30 календарным дням, предшествующего дате заключения договора (соглашения) о предоставлении поручительства, просроченной задолженности по налогам, сборам и иным обязательным платежам в бюджеты бюджетной системы Российской Федерации, превышающей 50 тыс. рублей;</w:t>
      </w:r>
      <w:proofErr w:type="gramEnd"/>
    </w:p>
    <w:p w:rsidR="00E60E0E" w:rsidRPr="00F00F5A" w:rsidRDefault="000139E0" w:rsidP="002B16FA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9627C">
        <w:rPr>
          <w:i/>
          <w:lang w:eastAsia="en-US"/>
        </w:rPr>
        <w:t>2.8.6.</w:t>
      </w:r>
      <w:r w:rsidR="00E60E0E" w:rsidRPr="00F00F5A">
        <w:rPr>
          <w:lang w:eastAsia="en-US"/>
        </w:rPr>
        <w:t xml:space="preserve"> </w:t>
      </w:r>
      <w:r w:rsidR="0059627C">
        <w:rPr>
          <w:i/>
        </w:rPr>
        <w:t>пункт</w:t>
      </w:r>
      <w:r w:rsidR="00CE4DB2" w:rsidRPr="00CE4DB2">
        <w:rPr>
          <w:i/>
        </w:rPr>
        <w:t xml:space="preserve"> исключен – протокол Правления Фонда № 261 от 10.06.2022</w:t>
      </w:r>
      <w:r w:rsidR="00E60E0E" w:rsidRPr="00F00F5A">
        <w:rPr>
          <w:lang w:eastAsia="en-US"/>
        </w:rPr>
        <w:t>;</w:t>
      </w:r>
    </w:p>
    <w:p w:rsidR="00C054EF" w:rsidRDefault="000139E0" w:rsidP="00A26E33">
      <w:pPr>
        <w:autoSpaceDE w:val="0"/>
        <w:autoSpaceDN w:val="0"/>
        <w:adjustRightInd w:val="0"/>
        <w:ind w:firstLine="567"/>
        <w:jc w:val="both"/>
      </w:pPr>
      <w:r>
        <w:t>2.8.7.</w:t>
      </w:r>
      <w:r w:rsidR="00C054EF">
        <w:t> </w:t>
      </w:r>
      <w:r>
        <w:t>У</w:t>
      </w:r>
      <w:r w:rsidR="00C054EF">
        <w:t>платившим Фонду в установленном договором поручительства порядке вознаграждение за получение поручительства Фонда;</w:t>
      </w:r>
    </w:p>
    <w:p w:rsidR="00C054EF" w:rsidRDefault="000139E0" w:rsidP="00A26E33">
      <w:pPr>
        <w:autoSpaceDE w:val="0"/>
        <w:autoSpaceDN w:val="0"/>
        <w:adjustRightInd w:val="0"/>
        <w:ind w:firstLine="567"/>
        <w:jc w:val="both"/>
      </w:pPr>
      <w:r>
        <w:t>2.8.9.</w:t>
      </w:r>
      <w:r w:rsidR="00C054EF">
        <w:t> </w:t>
      </w:r>
      <w:r>
        <w:t>О</w:t>
      </w:r>
      <w:r w:rsidR="00C054EF">
        <w:t>бладающим по заключению Лизинговой компании у</w:t>
      </w:r>
      <w:r w:rsidR="0021483D">
        <w:t>стойчивым финансовым положением;</w:t>
      </w:r>
    </w:p>
    <w:p w:rsidR="0021483D" w:rsidRDefault="000139E0" w:rsidP="00A26E33">
      <w:pPr>
        <w:autoSpaceDE w:val="0"/>
        <w:autoSpaceDN w:val="0"/>
        <w:adjustRightInd w:val="0"/>
        <w:ind w:firstLine="567"/>
        <w:jc w:val="both"/>
        <w:rPr>
          <w:rFonts w:eastAsia="Times New Roman"/>
          <w:shd w:val="clear" w:color="auto" w:fill="FFFFFF"/>
          <w:lang w:eastAsia="zh-CN"/>
        </w:rPr>
      </w:pPr>
      <w:r>
        <w:t>2.8.10.</w:t>
      </w:r>
      <w:r w:rsidR="0021483D" w:rsidRPr="00F00F5A">
        <w:t xml:space="preserve"> </w:t>
      </w:r>
      <w:r>
        <w:t>Н</w:t>
      </w:r>
      <w:r w:rsidR="0021483D" w:rsidRPr="00F00F5A">
        <w:t xml:space="preserve">е  </w:t>
      </w:r>
      <w:proofErr w:type="gramStart"/>
      <w:r w:rsidR="0021483D" w:rsidRPr="00F00F5A">
        <w:t>и</w:t>
      </w:r>
      <w:r w:rsidR="0021483D" w:rsidRPr="00F00F5A">
        <w:rPr>
          <w:rFonts w:eastAsia="Times New Roman"/>
          <w:shd w:val="clear" w:color="auto" w:fill="FFFFFF"/>
          <w:lang w:eastAsia="zh-CN"/>
        </w:rPr>
        <w:t>меющим</w:t>
      </w:r>
      <w:proofErr w:type="gramEnd"/>
      <w:r w:rsidR="009A7901">
        <w:rPr>
          <w:rFonts w:eastAsia="Times New Roman"/>
          <w:shd w:val="clear" w:color="auto" w:fill="FFFFFF"/>
          <w:lang w:eastAsia="zh-CN"/>
        </w:rPr>
        <w:t>,</w:t>
      </w:r>
      <w:r w:rsidR="0021483D" w:rsidRPr="00F00F5A">
        <w:rPr>
          <w:rFonts w:eastAsia="Times New Roman"/>
          <w:shd w:val="clear" w:color="auto" w:fill="FFFFFF"/>
          <w:lang w:eastAsia="zh-CN"/>
        </w:rPr>
        <w:t xml:space="preserve"> возбужденное исполнительное производство.</w:t>
      </w:r>
    </w:p>
    <w:p w:rsidR="009A7901" w:rsidRPr="00BB50FD" w:rsidRDefault="009A7901" w:rsidP="00A26E33">
      <w:pPr>
        <w:autoSpaceDE w:val="0"/>
        <w:autoSpaceDN w:val="0"/>
        <w:adjustRightInd w:val="0"/>
        <w:ind w:firstLine="567"/>
        <w:jc w:val="both"/>
      </w:pPr>
      <w:r w:rsidRPr="00BB50FD">
        <w:t>2</w:t>
      </w:r>
      <w:r w:rsidR="000139E0" w:rsidRPr="00BB50FD">
        <w:t>.8.(1</w:t>
      </w:r>
      <w:r w:rsidRPr="00BB50FD">
        <w:t xml:space="preserve">) </w:t>
      </w:r>
      <w:r w:rsidR="000139E0" w:rsidRPr="00BB50FD">
        <w:rPr>
          <w:bCs/>
        </w:rPr>
        <w:t>Поручительство Фонда предоставляется</w:t>
      </w:r>
      <w:r w:rsidR="000139E0" w:rsidRPr="00BB50FD">
        <w:t xml:space="preserve"> </w:t>
      </w:r>
      <w:r w:rsidRPr="00BB50FD">
        <w:t>физическому лицу, применяющему специальный налоговый режим «Налог на профессиональный доход»:</w:t>
      </w:r>
    </w:p>
    <w:p w:rsidR="00F7325F" w:rsidRPr="00BB50FD" w:rsidRDefault="000139E0" w:rsidP="00A26E33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BB50FD">
        <w:rPr>
          <w:color w:val="000000"/>
          <w:lang w:eastAsia="en-US"/>
        </w:rPr>
        <w:t>2.8</w:t>
      </w:r>
      <w:r w:rsidR="00476522" w:rsidRPr="00BB50FD">
        <w:rPr>
          <w:color w:val="000000"/>
          <w:lang w:eastAsia="en-US"/>
        </w:rPr>
        <w:t>(1)</w:t>
      </w:r>
      <w:r w:rsidRPr="00BB50FD">
        <w:rPr>
          <w:color w:val="000000"/>
          <w:lang w:eastAsia="en-US"/>
        </w:rPr>
        <w:t xml:space="preserve">1. </w:t>
      </w:r>
      <w:proofErr w:type="gramStart"/>
      <w:r w:rsidR="00F7325F" w:rsidRPr="00BB50FD">
        <w:t>Зарегистрированному</w:t>
      </w:r>
      <w:proofErr w:type="gramEnd"/>
      <w:r w:rsidR="00F7325F" w:rsidRPr="00BB50FD">
        <w:t xml:space="preserve"> на территории Республики Алтай;</w:t>
      </w:r>
    </w:p>
    <w:p w:rsidR="00F7325F" w:rsidRPr="00BB50FD" w:rsidRDefault="00F7325F" w:rsidP="00A26E33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BB50FD">
        <w:rPr>
          <w:color w:val="000000"/>
          <w:lang w:eastAsia="en-US"/>
        </w:rPr>
        <w:t>2.8(1)2. Имеющего статус</w:t>
      </w:r>
      <w:r w:rsidRPr="00BB50FD">
        <w:t xml:space="preserve"> физического лица, применяющего специальный налоговый режим «Налог на профессиональный доход»;</w:t>
      </w:r>
    </w:p>
    <w:p w:rsidR="000139E0" w:rsidRPr="00BB50FD" w:rsidRDefault="00F7325F" w:rsidP="00A26E33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BB50FD">
        <w:rPr>
          <w:color w:val="000000"/>
          <w:lang w:eastAsia="en-US"/>
        </w:rPr>
        <w:t xml:space="preserve">2.8.(1)3. </w:t>
      </w:r>
      <w:r w:rsidR="00476522" w:rsidRPr="00BB50FD">
        <w:rPr>
          <w:color w:val="000000"/>
          <w:lang w:eastAsia="en-US"/>
        </w:rPr>
        <w:t>Н</w:t>
      </w:r>
      <w:r w:rsidR="000139E0" w:rsidRPr="00BB50FD">
        <w:rPr>
          <w:color w:val="000000"/>
          <w:lang w:eastAsia="en-US"/>
        </w:rPr>
        <w:t>е</w:t>
      </w:r>
      <w:r w:rsidR="00476522" w:rsidRPr="00BB50FD">
        <w:rPr>
          <w:color w:val="000000"/>
          <w:lang w:eastAsia="en-US"/>
        </w:rPr>
        <w:t xml:space="preserve"> </w:t>
      </w:r>
      <w:r w:rsidR="000139E0" w:rsidRPr="00BB50FD">
        <w:rPr>
          <w:color w:val="000000"/>
          <w:lang w:eastAsia="en-US"/>
        </w:rPr>
        <w:t>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0139E0" w:rsidRPr="00BB50FD" w:rsidRDefault="00476522" w:rsidP="00A26E33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BB50FD">
        <w:rPr>
          <w:color w:val="000000"/>
          <w:lang w:eastAsia="en-US"/>
        </w:rPr>
        <w:t>2.8(1)</w:t>
      </w:r>
      <w:r w:rsidR="00F7325F" w:rsidRPr="00BB50FD">
        <w:rPr>
          <w:color w:val="000000"/>
          <w:lang w:eastAsia="en-US"/>
        </w:rPr>
        <w:t>4</w:t>
      </w:r>
      <w:r w:rsidRPr="00BB50FD">
        <w:rPr>
          <w:color w:val="000000"/>
          <w:lang w:eastAsia="en-US"/>
        </w:rPr>
        <w:t>. Не</w:t>
      </w:r>
      <w:r w:rsidR="000139E0" w:rsidRPr="00BB50FD">
        <w:rPr>
          <w:color w:val="000000"/>
          <w:lang w:eastAsia="en-US"/>
        </w:rPr>
        <w:t xml:space="preserve">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0139E0" w:rsidRPr="00BB50FD" w:rsidRDefault="00476522" w:rsidP="00A26E33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BB50FD">
        <w:rPr>
          <w:color w:val="000000"/>
          <w:lang w:eastAsia="en-US"/>
        </w:rPr>
        <w:t>2.8.(1)</w:t>
      </w:r>
      <w:r w:rsidR="00F7325F" w:rsidRPr="00BB50FD">
        <w:rPr>
          <w:color w:val="000000"/>
          <w:lang w:eastAsia="en-US"/>
        </w:rPr>
        <w:t>5</w:t>
      </w:r>
      <w:r w:rsidRPr="00BB50FD">
        <w:rPr>
          <w:color w:val="000000"/>
          <w:lang w:eastAsia="en-US"/>
        </w:rPr>
        <w:t>.</w:t>
      </w:r>
      <w:r w:rsidR="000139E0" w:rsidRPr="00BB50FD">
        <w:rPr>
          <w:color w:val="000000"/>
          <w:lang w:eastAsia="en-US"/>
        </w:rPr>
        <w:t xml:space="preserve"> </w:t>
      </w:r>
      <w:r w:rsidRPr="00BB50FD">
        <w:rPr>
          <w:color w:val="000000"/>
          <w:lang w:eastAsia="en-US"/>
        </w:rPr>
        <w:t>Не</w:t>
      </w:r>
      <w:r w:rsidR="000139E0" w:rsidRPr="00BB50FD">
        <w:rPr>
          <w:color w:val="000000"/>
          <w:lang w:eastAsia="en-US"/>
        </w:rPr>
        <w:t xml:space="preserve"> </w:t>
      </w:r>
      <w:proofErr w:type="gramStart"/>
      <w:r w:rsidR="000139E0" w:rsidRPr="00BB50FD">
        <w:rPr>
          <w:color w:val="000000"/>
          <w:lang w:eastAsia="en-US"/>
        </w:rPr>
        <w:t>занимающиеся</w:t>
      </w:r>
      <w:proofErr w:type="gramEnd"/>
      <w:r w:rsidR="000139E0" w:rsidRPr="00BB50FD">
        <w:rPr>
          <w:color w:val="000000"/>
          <w:lang w:eastAsia="en-US"/>
        </w:rPr>
        <w:t xml:space="preserve"> добычей и (или) реализацией полезных ископаемых;</w:t>
      </w:r>
    </w:p>
    <w:p w:rsidR="000139E0" w:rsidRPr="00BB50FD" w:rsidRDefault="00476522" w:rsidP="00A26E33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BB50FD">
        <w:rPr>
          <w:color w:val="000000"/>
          <w:lang w:eastAsia="en-US"/>
        </w:rPr>
        <w:t>2.8.(1)</w:t>
      </w:r>
      <w:r w:rsidR="00F7325F" w:rsidRPr="00BB50FD">
        <w:rPr>
          <w:color w:val="000000"/>
          <w:lang w:eastAsia="en-US"/>
        </w:rPr>
        <w:t>6</w:t>
      </w:r>
      <w:r w:rsidRPr="00BB50FD">
        <w:rPr>
          <w:color w:val="000000"/>
          <w:lang w:eastAsia="en-US"/>
        </w:rPr>
        <w:t>.</w:t>
      </w:r>
      <w:r w:rsidR="000139E0" w:rsidRPr="00BB50FD">
        <w:rPr>
          <w:color w:val="000000"/>
          <w:lang w:eastAsia="en-US"/>
        </w:rPr>
        <w:t xml:space="preserve"> </w:t>
      </w:r>
      <w:r w:rsidRPr="00BB50FD">
        <w:rPr>
          <w:color w:val="000000"/>
          <w:lang w:eastAsia="en-US"/>
        </w:rPr>
        <w:t>Не</w:t>
      </w:r>
      <w:r w:rsidR="000139E0" w:rsidRPr="00BB50FD">
        <w:rPr>
          <w:color w:val="000000"/>
          <w:lang w:eastAsia="en-US"/>
        </w:rPr>
        <w:t xml:space="preserve"> имеющие работников, с которыми они состоят в трудовых отношениях;</w:t>
      </w:r>
    </w:p>
    <w:p w:rsidR="000139E0" w:rsidRPr="00BB50FD" w:rsidRDefault="00476522" w:rsidP="00A26E33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BB50FD">
        <w:rPr>
          <w:color w:val="000000"/>
          <w:lang w:eastAsia="en-US"/>
        </w:rPr>
        <w:t>2.8.(1)</w:t>
      </w:r>
      <w:r w:rsidR="00F7325F" w:rsidRPr="00BB50FD">
        <w:rPr>
          <w:color w:val="000000"/>
          <w:lang w:eastAsia="en-US"/>
        </w:rPr>
        <w:t>7</w:t>
      </w:r>
      <w:r w:rsidRPr="00BB50FD">
        <w:rPr>
          <w:color w:val="000000"/>
          <w:lang w:eastAsia="en-US"/>
        </w:rPr>
        <w:t>.</w:t>
      </w:r>
      <w:r w:rsidR="000139E0" w:rsidRPr="00BB50FD">
        <w:rPr>
          <w:color w:val="000000"/>
          <w:lang w:eastAsia="en-US"/>
        </w:rPr>
        <w:t xml:space="preserve"> </w:t>
      </w:r>
      <w:proofErr w:type="gramStart"/>
      <w:r w:rsidRPr="00BB50FD">
        <w:rPr>
          <w:color w:val="000000"/>
          <w:lang w:eastAsia="en-US"/>
        </w:rPr>
        <w:t>Не</w:t>
      </w:r>
      <w:r w:rsidR="000139E0" w:rsidRPr="00BB50FD">
        <w:rPr>
          <w:color w:val="000000"/>
          <w:lang w:eastAsia="en-US"/>
        </w:rPr>
        <w:t xml:space="preserve"> ведущие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абзацем шестым под</w:t>
      </w:r>
      <w:hyperlink w:anchor="Par5" w:history="1">
        <w:r w:rsidR="000139E0" w:rsidRPr="00BB50FD">
          <w:rPr>
            <w:color w:val="000000"/>
            <w:lang w:eastAsia="en-US"/>
          </w:rPr>
          <w:t xml:space="preserve">пункта </w:t>
        </w:r>
      </w:hyperlink>
      <w:r w:rsidR="000139E0" w:rsidRPr="00BB50FD">
        <w:rPr>
          <w:color w:val="000000"/>
          <w:lang w:eastAsia="en-US"/>
        </w:rPr>
        <w:t>2 настоящей части;</w:t>
      </w:r>
      <w:proofErr w:type="gramEnd"/>
    </w:p>
    <w:p w:rsidR="000139E0" w:rsidRPr="00BB50FD" w:rsidRDefault="00476522" w:rsidP="00A26E33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bookmarkStart w:id="3" w:name="Par5"/>
      <w:bookmarkEnd w:id="3"/>
      <w:r w:rsidRPr="00BB50FD">
        <w:rPr>
          <w:color w:val="000000"/>
          <w:lang w:eastAsia="en-US"/>
        </w:rPr>
        <w:t>2.8.(1)</w:t>
      </w:r>
      <w:r w:rsidR="00F7325F" w:rsidRPr="00BB50FD">
        <w:rPr>
          <w:color w:val="000000"/>
          <w:lang w:eastAsia="en-US"/>
        </w:rPr>
        <w:t>8</w:t>
      </w:r>
      <w:r w:rsidRPr="00BB50FD">
        <w:rPr>
          <w:color w:val="000000"/>
          <w:lang w:eastAsia="en-US"/>
        </w:rPr>
        <w:t>.</w:t>
      </w:r>
      <w:r w:rsidR="000139E0" w:rsidRPr="00BB50FD">
        <w:rPr>
          <w:color w:val="000000"/>
          <w:lang w:eastAsia="en-US"/>
        </w:rPr>
        <w:t xml:space="preserve"> </w:t>
      </w:r>
      <w:r w:rsidRPr="00BB50FD">
        <w:rPr>
          <w:color w:val="000000"/>
          <w:lang w:eastAsia="en-US"/>
        </w:rPr>
        <w:t>Не</w:t>
      </w:r>
      <w:r w:rsidR="000139E0" w:rsidRPr="00BB50FD">
        <w:rPr>
          <w:color w:val="000000"/>
          <w:lang w:eastAsia="en-US"/>
        </w:rPr>
        <w:t xml:space="preserve">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0139E0" w:rsidRPr="00BB50FD" w:rsidRDefault="00476522" w:rsidP="00A26E33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BB50FD">
        <w:rPr>
          <w:color w:val="000000"/>
          <w:lang w:eastAsia="en-US"/>
        </w:rPr>
        <w:t>2.8.(1)</w:t>
      </w:r>
      <w:r w:rsidR="00F7325F" w:rsidRPr="00BB50FD">
        <w:rPr>
          <w:color w:val="000000"/>
          <w:lang w:eastAsia="en-US"/>
        </w:rPr>
        <w:t>9</w:t>
      </w:r>
      <w:r w:rsidRPr="00BB50FD">
        <w:rPr>
          <w:color w:val="000000"/>
          <w:lang w:eastAsia="en-US"/>
        </w:rPr>
        <w:t>.</w:t>
      </w:r>
      <w:r w:rsidR="000139E0" w:rsidRPr="00BB50FD">
        <w:rPr>
          <w:color w:val="000000"/>
          <w:lang w:eastAsia="en-US"/>
        </w:rPr>
        <w:t xml:space="preserve"> </w:t>
      </w:r>
      <w:r w:rsidRPr="00BB50FD">
        <w:rPr>
          <w:color w:val="000000"/>
          <w:lang w:eastAsia="en-US"/>
        </w:rPr>
        <w:t>Не</w:t>
      </w:r>
      <w:r w:rsidR="000139E0" w:rsidRPr="00BB50FD">
        <w:rPr>
          <w:color w:val="000000"/>
          <w:lang w:eastAsia="en-US"/>
        </w:rPr>
        <w:t xml:space="preserve">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</w:r>
      <w:hyperlink r:id="rId10" w:history="1">
        <w:r w:rsidR="000139E0" w:rsidRPr="00BB50FD">
          <w:rPr>
            <w:color w:val="000000"/>
            <w:lang w:eastAsia="en-US"/>
          </w:rPr>
          <w:t>ч. 4 ст. 15</w:t>
        </w:r>
      </w:hyperlink>
      <w:r w:rsidR="000139E0" w:rsidRPr="00BB50FD">
        <w:rPr>
          <w:color w:val="000000"/>
          <w:lang w:eastAsia="en-US"/>
        </w:rPr>
        <w:t xml:space="preserve"> Федерального закона от 27.11.2018 № 422-ФЗ «О проведении эксперимента по установлению специального налогового режима «Налог на профессиональный доход»;</w:t>
      </w:r>
    </w:p>
    <w:p w:rsidR="000139E0" w:rsidRDefault="00476522" w:rsidP="00A26E33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BB50FD">
        <w:rPr>
          <w:color w:val="000000"/>
          <w:lang w:eastAsia="en-US"/>
        </w:rPr>
        <w:t>2.8.(1)</w:t>
      </w:r>
      <w:r w:rsidR="00F7325F" w:rsidRPr="00BB50FD">
        <w:rPr>
          <w:color w:val="000000"/>
          <w:lang w:eastAsia="en-US"/>
        </w:rPr>
        <w:t>10</w:t>
      </w:r>
      <w:r w:rsidRPr="00BB50FD">
        <w:rPr>
          <w:color w:val="000000"/>
          <w:lang w:eastAsia="en-US"/>
        </w:rPr>
        <w:t>. Н</w:t>
      </w:r>
      <w:r w:rsidR="000139E0" w:rsidRPr="00BB50FD">
        <w:rPr>
          <w:color w:val="000000"/>
          <w:lang w:eastAsia="en-US"/>
        </w:rPr>
        <w:t xml:space="preserve">алогоплательщики, у которых доходы, учитываемые при определении налоговой базы, </w:t>
      </w:r>
      <w:r w:rsidRPr="00BB50FD">
        <w:rPr>
          <w:color w:val="000000"/>
          <w:lang w:eastAsia="en-US"/>
        </w:rPr>
        <w:t xml:space="preserve">не </w:t>
      </w:r>
      <w:r w:rsidR="000139E0" w:rsidRPr="00BB50FD">
        <w:rPr>
          <w:color w:val="000000"/>
          <w:lang w:eastAsia="en-US"/>
        </w:rPr>
        <w:t>превысил в текущем календарном году 2,4 миллиона рублей.</w:t>
      </w:r>
    </w:p>
    <w:p w:rsidR="00013F48" w:rsidRPr="000139E0" w:rsidRDefault="00013F48" w:rsidP="00A26E33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71099F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п</w:t>
      </w:r>
      <w:r w:rsidRPr="0071099F">
        <w:rPr>
          <w:i/>
          <w:sz w:val="18"/>
          <w:szCs w:val="18"/>
          <w:lang w:eastAsia="en-US"/>
        </w:rPr>
        <w:t>.</w:t>
      </w:r>
      <w:r>
        <w:rPr>
          <w:i/>
          <w:sz w:val="18"/>
          <w:szCs w:val="18"/>
          <w:lang w:eastAsia="en-US"/>
        </w:rPr>
        <w:t>2.8.(1)</w:t>
      </w:r>
      <w:r w:rsidRPr="0071099F">
        <w:rPr>
          <w:i/>
          <w:sz w:val="18"/>
          <w:szCs w:val="18"/>
          <w:lang w:eastAsia="en-US"/>
        </w:rPr>
        <w:t xml:space="preserve"> в ред. Протокола Правления Фонда от </w:t>
      </w:r>
      <w:r>
        <w:rPr>
          <w:i/>
          <w:sz w:val="18"/>
          <w:szCs w:val="18"/>
          <w:lang w:eastAsia="en-US"/>
        </w:rPr>
        <w:t>2</w:t>
      </w:r>
      <w:r w:rsidRPr="0071099F">
        <w:rPr>
          <w:i/>
          <w:sz w:val="18"/>
          <w:szCs w:val="18"/>
          <w:lang w:eastAsia="en-US"/>
        </w:rPr>
        <w:t>4.0</w:t>
      </w:r>
      <w:r>
        <w:rPr>
          <w:i/>
          <w:sz w:val="18"/>
          <w:szCs w:val="18"/>
          <w:lang w:eastAsia="en-US"/>
        </w:rPr>
        <w:t>9</w:t>
      </w:r>
      <w:r w:rsidRPr="0071099F">
        <w:rPr>
          <w:i/>
          <w:sz w:val="18"/>
          <w:szCs w:val="18"/>
          <w:lang w:eastAsia="en-US"/>
        </w:rPr>
        <w:t>.202</w:t>
      </w:r>
      <w:r>
        <w:rPr>
          <w:i/>
          <w:sz w:val="18"/>
          <w:szCs w:val="18"/>
          <w:lang w:eastAsia="en-US"/>
        </w:rPr>
        <w:t>1</w:t>
      </w:r>
      <w:r w:rsidRPr="0071099F">
        <w:rPr>
          <w:i/>
          <w:sz w:val="18"/>
          <w:szCs w:val="18"/>
          <w:lang w:eastAsia="en-US"/>
        </w:rPr>
        <w:t xml:space="preserve"> № </w:t>
      </w:r>
      <w:r>
        <w:rPr>
          <w:i/>
          <w:sz w:val="18"/>
          <w:szCs w:val="18"/>
          <w:lang w:eastAsia="en-US"/>
        </w:rPr>
        <w:t>226</w:t>
      </w:r>
      <w:r w:rsidRPr="0071099F">
        <w:rPr>
          <w:i/>
          <w:sz w:val="18"/>
          <w:szCs w:val="18"/>
          <w:lang w:eastAsia="en-US"/>
        </w:rPr>
        <w:t>)</w:t>
      </w:r>
    </w:p>
    <w:p w:rsidR="0021483D" w:rsidRPr="00F00F5A" w:rsidRDefault="008A63BC" w:rsidP="00A26E33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7325F">
        <w:t>2.9.</w:t>
      </w:r>
      <w:r w:rsidRPr="00A44DDF">
        <w:t xml:space="preserve"> </w:t>
      </w:r>
      <w:proofErr w:type="gramStart"/>
      <w:r w:rsidRPr="00A44DDF">
        <w:t xml:space="preserve">Требования, предусмотренные </w:t>
      </w:r>
      <w:r w:rsidR="000139E0">
        <w:t>подпунктами</w:t>
      </w:r>
      <w:r w:rsidRPr="00A44DDF">
        <w:t xml:space="preserve"> </w:t>
      </w:r>
      <w:r w:rsidR="000139E0">
        <w:t>2.8.5</w:t>
      </w:r>
      <w:r w:rsidRPr="00A44DDF">
        <w:t xml:space="preserve"> и </w:t>
      </w:r>
      <w:r w:rsidR="000139E0">
        <w:t>2.8.6</w:t>
      </w:r>
      <w:r w:rsidRPr="00A44DDF">
        <w:t xml:space="preserve"> пункта </w:t>
      </w:r>
      <w:r w:rsidR="000139E0">
        <w:t>2.8</w:t>
      </w:r>
      <w:r w:rsidRPr="00A44DDF">
        <w:t>, не применяются при предоставлении поручительств, предназначенных для субъектов малого и среднего предпринимательства</w:t>
      </w:r>
      <w:r>
        <w:t>,</w:t>
      </w:r>
      <w:r w:rsidRPr="00A44DDF">
        <w:t xml:space="preserve"> осуществляющих деятельность на территориях муниципальных образований Республики Алтай, в отношении которых введен режим повышенной готовности или режим чрезвычайной ситуации в соответствии с Федеральным </w:t>
      </w:r>
      <w:hyperlink r:id="rId11" w:history="1">
        <w:r w:rsidRPr="00A44DDF">
          <w:t>законом</w:t>
        </w:r>
      </w:hyperlink>
      <w:r w:rsidRPr="00A44DDF">
        <w:t xml:space="preserve"> «О защите населения и территорий от чрезвычайных ситуаций природного и техногенного характера».</w:t>
      </w:r>
      <w:proofErr w:type="gramEnd"/>
    </w:p>
    <w:p w:rsidR="008B4EA0" w:rsidRPr="00BD0C58" w:rsidRDefault="008A63BC" w:rsidP="00A26E33">
      <w:pPr>
        <w:ind w:firstLine="567"/>
        <w:jc w:val="both"/>
      </w:pPr>
      <w:r w:rsidRPr="00BD0C58">
        <w:t>2.10. Поручительство Фонда не предоставляется СМСП:</w:t>
      </w:r>
    </w:p>
    <w:p w:rsidR="008B4EA0" w:rsidRDefault="00BD0C58" w:rsidP="00A26E33">
      <w:pPr>
        <w:ind w:firstLine="567"/>
        <w:jc w:val="both"/>
      </w:pPr>
      <w:r w:rsidRPr="00BD0C58">
        <w:t>-</w:t>
      </w:r>
      <w:r>
        <w:t xml:space="preserve"> </w:t>
      </w:r>
      <w:r w:rsidR="008B4EA0" w:rsidRPr="005B42A2">
        <w:t xml:space="preserve">при нахождении их в стадии ликвидации, реорганизации, а также в случае применения процедур несостоятельности (банкротства), в том числе наблюдения, </w:t>
      </w:r>
      <w:r w:rsidR="008B4EA0" w:rsidRPr="005B42A2">
        <w:lastRenderedPageBreak/>
        <w:t>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подлежит лицензированию);</w:t>
      </w:r>
    </w:p>
    <w:p w:rsidR="008B4EA0" w:rsidRPr="005B42A2" w:rsidRDefault="008B4EA0" w:rsidP="00F7325F">
      <w:pPr>
        <w:ind w:firstLine="567"/>
        <w:jc w:val="both"/>
      </w:pPr>
      <w:r>
        <w:t>-</w:t>
      </w:r>
      <w:r w:rsidRPr="005B42A2">
        <w:t xml:space="preserve"> </w:t>
      </w:r>
      <w:proofErr w:type="gramStart"/>
      <w:r w:rsidRPr="005B42A2">
        <w:t>осуществляющим</w:t>
      </w:r>
      <w:proofErr w:type="gramEnd"/>
      <w:r w:rsidR="00F7325F">
        <w:t xml:space="preserve">, </w:t>
      </w:r>
      <w:r w:rsidRPr="005B42A2">
        <w:t>предпринимательскую деятельность в сфере игорного бизнеса</w:t>
      </w:r>
      <w:r w:rsidR="00846A34">
        <w:t>;</w:t>
      </w:r>
    </w:p>
    <w:p w:rsidR="008B4EA0" w:rsidRPr="00BD0C58" w:rsidRDefault="00BD0C58" w:rsidP="00F7325F">
      <w:pPr>
        <w:ind w:firstLine="567"/>
        <w:jc w:val="both"/>
      </w:pPr>
      <w:r w:rsidRPr="00BD0C58">
        <w:t>-</w:t>
      </w:r>
      <w:r w:rsidR="008B4EA0" w:rsidRPr="00BD0C58">
        <w:rPr>
          <w:bCs/>
        </w:rPr>
        <w:t> </w:t>
      </w:r>
      <w:r w:rsidR="008B4EA0" w:rsidRPr="00BD0C58">
        <w:t xml:space="preserve">участникам соглашений о разделе продукции, 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 </w:t>
      </w:r>
    </w:p>
    <w:p w:rsidR="008B4EA0" w:rsidRDefault="00BD0C58" w:rsidP="00F7325F">
      <w:pPr>
        <w:ind w:firstLine="567"/>
        <w:jc w:val="both"/>
      </w:pPr>
      <w:r w:rsidRPr="00BD0C58">
        <w:t>-</w:t>
      </w:r>
      <w:r w:rsidR="008B4EA0" w:rsidRPr="00BD0C58">
        <w:t xml:space="preserve"> в</w:t>
      </w:r>
      <w:r w:rsidR="008B4EA0" w:rsidRPr="005B42A2">
        <w:t xml:space="preserve"> случае если не представлен полный комплект документов, предусмотренный настоящим Порядком и действующим законодательством РФ, или представлены недостоверные сведения и документы;</w:t>
      </w:r>
    </w:p>
    <w:p w:rsidR="00BD0C58" w:rsidRPr="00BB50FD" w:rsidRDefault="00BD0C58" w:rsidP="00F7325F">
      <w:pPr>
        <w:ind w:firstLine="567"/>
        <w:jc w:val="both"/>
      </w:pPr>
      <w:r w:rsidRPr="00BB50FD">
        <w:t>- в случае если не соответствует требованиям настоящего Порядка;</w:t>
      </w:r>
    </w:p>
    <w:p w:rsidR="00C054EF" w:rsidRPr="00BB50FD" w:rsidRDefault="00BD0C58" w:rsidP="00F7325F">
      <w:pPr>
        <w:ind w:firstLine="567"/>
        <w:jc w:val="both"/>
      </w:pPr>
      <w:r w:rsidRPr="00CE4DB2">
        <w:rPr>
          <w:i/>
        </w:rPr>
        <w:t>-</w:t>
      </w:r>
      <w:r w:rsidR="008B4EA0" w:rsidRPr="00CE4DB2">
        <w:rPr>
          <w:i/>
        </w:rPr>
        <w:t xml:space="preserve"> </w:t>
      </w:r>
      <w:r w:rsidR="00CE4DB2" w:rsidRPr="00CE4DB2">
        <w:rPr>
          <w:i/>
        </w:rPr>
        <w:t>абзац исключен – протокол Правления Фонда № 261 от 10.06.2022</w:t>
      </w:r>
      <w:r w:rsidR="008B4EA0" w:rsidRPr="00BB50FD">
        <w:t>.</w:t>
      </w:r>
    </w:p>
    <w:p w:rsidR="008B4EA0" w:rsidRPr="00BB50FD" w:rsidRDefault="00013F48" w:rsidP="00F7325F">
      <w:pPr>
        <w:ind w:firstLine="567"/>
        <w:jc w:val="both"/>
        <w:rPr>
          <w:i/>
          <w:sz w:val="18"/>
          <w:szCs w:val="18"/>
          <w:lang w:eastAsia="en-US"/>
        </w:rPr>
      </w:pPr>
      <w:r w:rsidRPr="00BB50FD">
        <w:rPr>
          <w:i/>
          <w:sz w:val="18"/>
          <w:szCs w:val="18"/>
          <w:lang w:eastAsia="en-US"/>
        </w:rPr>
        <w:t>(п. 2.10.  в ред. Протокола Правления Фонда от 24.09.2021 № 226)</w:t>
      </w:r>
    </w:p>
    <w:p w:rsidR="00BD0C58" w:rsidRPr="00BB50FD" w:rsidRDefault="00F7325F" w:rsidP="00F7325F">
      <w:pPr>
        <w:ind w:firstLine="567"/>
        <w:jc w:val="both"/>
      </w:pPr>
      <w:r w:rsidRPr="00BB50FD">
        <w:t>2.10(1). Поручительство Фонда не предоставляется физическому лицу, применяющему специальный налоговый режим «Налог на профессиональный доход»</w:t>
      </w:r>
      <w:r w:rsidR="00BD0C58" w:rsidRPr="00BB50FD">
        <w:t xml:space="preserve">: </w:t>
      </w:r>
    </w:p>
    <w:p w:rsidR="00F7325F" w:rsidRPr="00BB50FD" w:rsidRDefault="00F7325F" w:rsidP="00F7325F">
      <w:pPr>
        <w:ind w:firstLine="567"/>
        <w:jc w:val="both"/>
      </w:pPr>
      <w:r w:rsidRPr="00BB50FD">
        <w:t xml:space="preserve">- </w:t>
      </w:r>
      <w:r w:rsidR="00BD0C58" w:rsidRPr="00BB50FD">
        <w:t xml:space="preserve">в случае </w:t>
      </w:r>
      <w:r w:rsidRPr="00BB50FD">
        <w:t>если не представлен полный комплект документов, предусмотренный настоящим Порядком и действующим законодательством РФ, или представлены недостоверные сведения и документы;</w:t>
      </w:r>
    </w:p>
    <w:p w:rsidR="00BD0C58" w:rsidRPr="00BB50FD" w:rsidRDefault="00BD0C58" w:rsidP="00F7325F">
      <w:pPr>
        <w:ind w:firstLine="567"/>
        <w:jc w:val="both"/>
      </w:pPr>
      <w:r w:rsidRPr="00BB50FD">
        <w:t>- в случае если не соответствует требованиям настоящего Порядка;</w:t>
      </w:r>
    </w:p>
    <w:p w:rsidR="00F7325F" w:rsidRDefault="00BD0C58" w:rsidP="00F7325F">
      <w:pPr>
        <w:ind w:firstLine="567"/>
        <w:jc w:val="both"/>
      </w:pPr>
      <w:r w:rsidRPr="00BB50FD">
        <w:t xml:space="preserve">- </w:t>
      </w:r>
      <w:r w:rsidR="00CE4DB2" w:rsidRPr="00CE4DB2">
        <w:rPr>
          <w:i/>
        </w:rPr>
        <w:t>абзац исключен – протокол Правления Фонда № 261 от 10.06.2022</w:t>
      </w:r>
      <w:r w:rsidR="00F7325F" w:rsidRPr="00BB50FD">
        <w:t>.</w:t>
      </w:r>
    </w:p>
    <w:p w:rsidR="00013F48" w:rsidRDefault="00013F48" w:rsidP="00F7325F">
      <w:pPr>
        <w:ind w:firstLine="567"/>
        <w:jc w:val="both"/>
      </w:pPr>
      <w:r w:rsidRPr="0071099F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п</w:t>
      </w:r>
      <w:r w:rsidRPr="0071099F">
        <w:rPr>
          <w:i/>
          <w:sz w:val="18"/>
          <w:szCs w:val="18"/>
          <w:lang w:eastAsia="en-US"/>
        </w:rPr>
        <w:t xml:space="preserve">. </w:t>
      </w:r>
      <w:r>
        <w:rPr>
          <w:i/>
          <w:sz w:val="18"/>
          <w:szCs w:val="18"/>
          <w:lang w:eastAsia="en-US"/>
        </w:rPr>
        <w:t xml:space="preserve">2.10.(1) </w:t>
      </w:r>
      <w:proofErr w:type="gramStart"/>
      <w:r>
        <w:rPr>
          <w:i/>
          <w:sz w:val="18"/>
          <w:szCs w:val="18"/>
          <w:lang w:eastAsia="en-US"/>
        </w:rPr>
        <w:t>в</w:t>
      </w:r>
      <w:r w:rsidR="00C53121">
        <w:rPr>
          <w:i/>
          <w:sz w:val="18"/>
          <w:szCs w:val="18"/>
          <w:lang w:eastAsia="en-US"/>
        </w:rPr>
        <w:t>веден</w:t>
      </w:r>
      <w:proofErr w:type="gramEnd"/>
      <w:r w:rsidRPr="0071099F">
        <w:rPr>
          <w:i/>
          <w:sz w:val="18"/>
          <w:szCs w:val="18"/>
          <w:lang w:eastAsia="en-US"/>
        </w:rPr>
        <w:t xml:space="preserve"> Протокол</w:t>
      </w:r>
      <w:r w:rsidR="00C53121">
        <w:rPr>
          <w:i/>
          <w:sz w:val="18"/>
          <w:szCs w:val="18"/>
          <w:lang w:eastAsia="en-US"/>
        </w:rPr>
        <w:t>ом</w:t>
      </w:r>
      <w:r w:rsidRPr="0071099F">
        <w:rPr>
          <w:i/>
          <w:sz w:val="18"/>
          <w:szCs w:val="18"/>
          <w:lang w:eastAsia="en-US"/>
        </w:rPr>
        <w:t xml:space="preserve"> Правления Фонда от </w:t>
      </w:r>
      <w:r>
        <w:rPr>
          <w:i/>
          <w:sz w:val="18"/>
          <w:szCs w:val="18"/>
          <w:lang w:eastAsia="en-US"/>
        </w:rPr>
        <w:t>2</w:t>
      </w:r>
      <w:r w:rsidRPr="0071099F">
        <w:rPr>
          <w:i/>
          <w:sz w:val="18"/>
          <w:szCs w:val="18"/>
          <w:lang w:eastAsia="en-US"/>
        </w:rPr>
        <w:t>4.0</w:t>
      </w:r>
      <w:r>
        <w:rPr>
          <w:i/>
          <w:sz w:val="18"/>
          <w:szCs w:val="18"/>
          <w:lang w:eastAsia="en-US"/>
        </w:rPr>
        <w:t>9</w:t>
      </w:r>
      <w:r w:rsidRPr="0071099F">
        <w:rPr>
          <w:i/>
          <w:sz w:val="18"/>
          <w:szCs w:val="18"/>
          <w:lang w:eastAsia="en-US"/>
        </w:rPr>
        <w:t>.202</w:t>
      </w:r>
      <w:r>
        <w:rPr>
          <w:i/>
          <w:sz w:val="18"/>
          <w:szCs w:val="18"/>
          <w:lang w:eastAsia="en-US"/>
        </w:rPr>
        <w:t>1</w:t>
      </w:r>
      <w:r w:rsidRPr="0071099F">
        <w:rPr>
          <w:i/>
          <w:sz w:val="18"/>
          <w:szCs w:val="18"/>
          <w:lang w:eastAsia="en-US"/>
        </w:rPr>
        <w:t xml:space="preserve"> № </w:t>
      </w:r>
      <w:r>
        <w:rPr>
          <w:i/>
          <w:sz w:val="18"/>
          <w:szCs w:val="18"/>
          <w:lang w:eastAsia="en-US"/>
        </w:rPr>
        <w:t>226</w:t>
      </w:r>
      <w:r w:rsidRPr="0071099F">
        <w:rPr>
          <w:i/>
          <w:sz w:val="18"/>
          <w:szCs w:val="18"/>
          <w:lang w:eastAsia="en-US"/>
        </w:rPr>
        <w:t>)</w:t>
      </w:r>
    </w:p>
    <w:p w:rsidR="00C054EF" w:rsidRDefault="00C054EF" w:rsidP="00B07FB0">
      <w:pPr>
        <w:pStyle w:val="2"/>
        <w:ind w:left="1416" w:firstLine="708"/>
        <w:rPr>
          <w:rFonts w:ascii="Times New Roman" w:hAnsi="Times New Roman"/>
          <w:color w:val="auto"/>
          <w:sz w:val="24"/>
          <w:szCs w:val="24"/>
        </w:rPr>
      </w:pPr>
      <w:bookmarkStart w:id="4" w:name="_Toc531612923"/>
      <w:r>
        <w:rPr>
          <w:rFonts w:ascii="Times New Roman" w:hAnsi="Times New Roman"/>
          <w:color w:val="auto"/>
          <w:sz w:val="24"/>
          <w:szCs w:val="24"/>
        </w:rPr>
        <w:t>3. Порядок расчета объема ответственности Фонда</w:t>
      </w:r>
      <w:bookmarkEnd w:id="4"/>
    </w:p>
    <w:p w:rsidR="00C054EF" w:rsidRDefault="00C054EF" w:rsidP="00BD0C58">
      <w:pPr>
        <w:ind w:firstLine="567"/>
        <w:jc w:val="both"/>
      </w:pPr>
      <w:r>
        <w:t>3.1. Объем ответственности Фонда устанавливается и фиксируется в договоре поручительства и не может превышать установленный лимит ответственности, указанный в п.</w:t>
      </w:r>
      <w:r w:rsidR="00BD0C58">
        <w:t xml:space="preserve"> </w:t>
      </w:r>
      <w:r>
        <w:t>2.5 настоящего Порядка.</w:t>
      </w:r>
    </w:p>
    <w:p w:rsidR="00C054EF" w:rsidRDefault="00C054EF" w:rsidP="00BD0C58">
      <w:pPr>
        <w:ind w:firstLine="567"/>
        <w:jc w:val="both"/>
      </w:pPr>
      <w:r>
        <w:t>3.2. Объем ответственности Фонда выражается в процентах и российских рублях. Рассчитывается и указывается в Заявке на предоставление поручительства (Приложение</w:t>
      </w:r>
      <w:r w:rsidR="00E77A76">
        <w:t xml:space="preserve"> №</w:t>
      </w:r>
      <w:r w:rsidR="00BD0C58">
        <w:t> </w:t>
      </w:r>
      <w:r>
        <w:t>1).</w:t>
      </w:r>
    </w:p>
    <w:p w:rsidR="00C054EF" w:rsidRDefault="00C054EF" w:rsidP="00B07FB0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531612924"/>
      <w:r>
        <w:rPr>
          <w:rFonts w:ascii="Times New Roman" w:hAnsi="Times New Roman"/>
          <w:color w:val="auto"/>
          <w:sz w:val="24"/>
          <w:szCs w:val="24"/>
        </w:rPr>
        <w:t>4. Порядок расчета размера вознаграждения Фонда</w:t>
      </w:r>
      <w:bookmarkEnd w:id="5"/>
    </w:p>
    <w:p w:rsidR="00C054EF" w:rsidRDefault="00C054EF" w:rsidP="00BD0C58">
      <w:pPr>
        <w:widowControl w:val="0"/>
        <w:ind w:firstLine="567"/>
        <w:jc w:val="both"/>
      </w:pPr>
      <w:r>
        <w:t>4.1. Размер вознаграждения Гарантийного фонда фиксируется в договоре поручительства, заключаемом между Фондом, Лизинговой компанией и  Лизингополучателем.</w:t>
      </w:r>
    </w:p>
    <w:p w:rsidR="00C054EF" w:rsidRDefault="00C054EF" w:rsidP="00BD0C58">
      <w:pPr>
        <w:ind w:firstLine="567"/>
        <w:jc w:val="both"/>
      </w:pPr>
      <w:r>
        <w:t xml:space="preserve">4.2. Размер вознаграждения Фонда за предоставление поручительства составляет 0,75% </w:t>
      </w:r>
      <w:proofErr w:type="gramStart"/>
      <w:r>
        <w:t>годовых</w:t>
      </w:r>
      <w:proofErr w:type="gramEnd"/>
      <w:r>
        <w:t>.</w:t>
      </w:r>
    </w:p>
    <w:p w:rsidR="0021483D" w:rsidRPr="00F00F5A" w:rsidRDefault="007F6A71" w:rsidP="00BD0C58">
      <w:pPr>
        <w:ind w:firstLine="567"/>
        <w:jc w:val="both"/>
      </w:pPr>
      <w:r w:rsidRPr="00F00F5A">
        <w:rPr>
          <w:rFonts w:eastAsia="Times New Roman"/>
          <w:szCs w:val="20"/>
          <w:lang w:eastAsia="zh-CN"/>
        </w:rPr>
        <w:t xml:space="preserve">В период действия режима повышенной готовности или режима чрезвычайной ситуации </w:t>
      </w:r>
      <w:r w:rsidRPr="00F00F5A">
        <w:rPr>
          <w:rFonts w:eastAsia="Times New Roman"/>
          <w:bCs/>
          <w:szCs w:val="20"/>
          <w:lang w:eastAsia="zh-CN"/>
        </w:rPr>
        <w:t xml:space="preserve">максимальная ставка вознаграждения за предоставление поручительства составляет не более 0,5 процента </w:t>
      </w:r>
      <w:proofErr w:type="gramStart"/>
      <w:r w:rsidRPr="00F00F5A">
        <w:rPr>
          <w:rFonts w:eastAsia="Times New Roman"/>
          <w:lang w:eastAsia="zh-CN"/>
        </w:rPr>
        <w:t>годовых</w:t>
      </w:r>
      <w:proofErr w:type="gramEnd"/>
      <w:r w:rsidRPr="00F00F5A">
        <w:rPr>
          <w:rFonts w:eastAsia="Times New Roman"/>
          <w:lang w:eastAsia="zh-CN"/>
        </w:rPr>
        <w:t xml:space="preserve"> от суммы предоставляемого поручительства, за фактический срок использования</w:t>
      </w:r>
      <w:r w:rsidR="003007EB" w:rsidRPr="00F00F5A">
        <w:rPr>
          <w:rFonts w:eastAsia="Times New Roman"/>
          <w:lang w:eastAsia="zh-CN"/>
        </w:rPr>
        <w:t>.</w:t>
      </w:r>
    </w:p>
    <w:p w:rsidR="00C054EF" w:rsidRDefault="00C054EF" w:rsidP="00BD0C58">
      <w:pPr>
        <w:ind w:firstLine="567"/>
        <w:jc w:val="both"/>
      </w:pPr>
      <w:r>
        <w:t>Размер вознаграждения рассчитывается от объема предоставляемого поручительства исходя из срока, на который предоставляется поручительство, в соответствии со следующей формулой:</w:t>
      </w:r>
    </w:p>
    <w:p w:rsidR="00C054EF" w:rsidRDefault="00C054EF" w:rsidP="00BD0C58">
      <w:pPr>
        <w:ind w:firstLine="567"/>
        <w:jc w:val="both"/>
      </w:pPr>
      <w:r w:rsidRPr="003E776D">
        <w:rPr>
          <w:spacing w:val="2"/>
          <w:position w:val="-24"/>
        </w:rPr>
        <w:object w:dxaOrig="1935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0.9pt" o:ole="" fillcolor="window">
            <v:imagedata r:id="rId12" o:title=""/>
          </v:shape>
          <o:OLEObject Type="Embed" ProgID="Equation.3" ShapeID="_x0000_i1025" DrawAspect="Content" ObjectID="_1747206204" r:id="rId13"/>
        </w:object>
      </w:r>
      <w:r>
        <w:t xml:space="preserve">, </w:t>
      </w:r>
    </w:p>
    <w:p w:rsidR="00C054EF" w:rsidRDefault="00C054EF" w:rsidP="00BD0C58">
      <w:pPr>
        <w:ind w:firstLine="567"/>
        <w:jc w:val="both"/>
      </w:pPr>
      <w:r>
        <w:t>где:</w:t>
      </w:r>
    </w:p>
    <w:p w:rsidR="00C054EF" w:rsidRDefault="00C054EF" w:rsidP="00BD0C58">
      <w:pPr>
        <w:ind w:firstLine="567"/>
        <w:jc w:val="both"/>
      </w:pPr>
      <w:r>
        <w:t>В – размер вознаграждения (в рублях), НДС не облагается на основании подпункта 15.3. пункта 3 статьи 149 Налогового кодекса РФ;</w:t>
      </w:r>
    </w:p>
    <w:p w:rsidR="00C054EF" w:rsidRDefault="00C054EF" w:rsidP="00BD0C58">
      <w:pPr>
        <w:ind w:firstLine="567"/>
        <w:jc w:val="both"/>
      </w:pPr>
      <w:proofErr w:type="gramStart"/>
      <w:r>
        <w:t>П</w:t>
      </w:r>
      <w:proofErr w:type="gramEnd"/>
      <w:r>
        <w:t xml:space="preserve"> – сумма предоставленного поручительства (в рублях);</w:t>
      </w:r>
    </w:p>
    <w:p w:rsidR="00C054EF" w:rsidRDefault="00C054EF" w:rsidP="00BD0C58">
      <w:pPr>
        <w:ind w:firstLine="567"/>
        <w:jc w:val="both"/>
      </w:pPr>
      <w:r>
        <w:t xml:space="preserve">0,75 – ставка вознаграждения (в процентах годовых); </w:t>
      </w:r>
    </w:p>
    <w:p w:rsidR="00C054EF" w:rsidRDefault="00C054EF" w:rsidP="00BD0C58">
      <w:pPr>
        <w:ind w:firstLine="567"/>
        <w:jc w:val="both"/>
      </w:pPr>
      <w:r>
        <w:t>365 – количество календарных дней в году;</w:t>
      </w:r>
    </w:p>
    <w:p w:rsidR="00C054EF" w:rsidRDefault="00C054EF" w:rsidP="00BD0C58">
      <w:pPr>
        <w:ind w:firstLine="567"/>
        <w:jc w:val="both"/>
      </w:pPr>
      <w:proofErr w:type="spellStart"/>
      <w:r>
        <w:t>Сдп</w:t>
      </w:r>
      <w:proofErr w:type="spellEnd"/>
      <w:r>
        <w:t xml:space="preserve"> – срок действия договора поручительства (в днях).</w:t>
      </w:r>
    </w:p>
    <w:p w:rsidR="00C054EF" w:rsidRDefault="00C054EF" w:rsidP="00BD0C58">
      <w:pPr>
        <w:ind w:firstLine="567"/>
        <w:jc w:val="both"/>
      </w:pPr>
      <w:r>
        <w:lastRenderedPageBreak/>
        <w:t>4.3. Оплата вознаграждения производится Лизингополучателем в объеме и в срок, установленный договором поручительства путем перечисления денежных средств на расчетный счет Фонда.</w:t>
      </w:r>
    </w:p>
    <w:p w:rsidR="00C054EF" w:rsidRDefault="00C054EF" w:rsidP="00BD0C58">
      <w:pPr>
        <w:ind w:firstLine="567"/>
        <w:jc w:val="both"/>
      </w:pPr>
      <w:r>
        <w:t xml:space="preserve">Фонд в течение двух рабочих дней с момента зачисления на расчетный счет Фонда вознаграждения обязан уведомить об этом Лизинговую компанию. </w:t>
      </w:r>
    </w:p>
    <w:p w:rsidR="00C054EF" w:rsidRDefault="00C054EF" w:rsidP="00A26E33">
      <w:pPr>
        <w:ind w:firstLine="567"/>
        <w:jc w:val="both"/>
      </w:pPr>
      <w:r>
        <w:t>4.4. При изменении срока договора поручительства в случае пролонгации договора финансовой аренды (лизинга) Заявитель выплачивает дополнительное вознаграждение в соответствии с п. 4.2 настоящего Порядка, рассчитанное на срок пролонгации, но не более срока, указанного в п. 2.4 настоящего Порядка.</w:t>
      </w:r>
    </w:p>
    <w:p w:rsidR="00C054EF" w:rsidRDefault="00C054EF" w:rsidP="00A26E33">
      <w:pPr>
        <w:ind w:firstLine="567"/>
        <w:jc w:val="both"/>
      </w:pPr>
      <w:r>
        <w:t>4.5. При досрочном погашении Лизингополучателем обязательств по договору финансовой аренды (лизинга), по которому Фонд выступает поручителем, Фонд производит возврат излишне уплаченной суммы вознаграждения за неиспользованный период поручительства.</w:t>
      </w:r>
    </w:p>
    <w:p w:rsidR="00C054EF" w:rsidRDefault="00C054EF" w:rsidP="00A26E33">
      <w:pPr>
        <w:ind w:firstLine="567"/>
        <w:jc w:val="both"/>
      </w:pPr>
      <w:r>
        <w:t>Возврат производится по заявлению Лизингополучателя на основании справки Лизинговой компании с указанием номера и даты договора финансовой аренды (лизинга) и даты полного погашения обязательств по данному договору.</w:t>
      </w:r>
    </w:p>
    <w:p w:rsidR="00C054EF" w:rsidRPr="004B2122" w:rsidRDefault="00C054EF" w:rsidP="00B07FB0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531612925"/>
      <w:r w:rsidRPr="004B2122">
        <w:rPr>
          <w:rFonts w:ascii="Times New Roman" w:hAnsi="Times New Roman"/>
          <w:color w:val="auto"/>
          <w:sz w:val="24"/>
          <w:szCs w:val="24"/>
        </w:rPr>
        <w:t>5. Порядок предоставления поручительств Фонда</w:t>
      </w:r>
      <w:bookmarkEnd w:id="6"/>
    </w:p>
    <w:p w:rsidR="00C054EF" w:rsidRPr="00BB50FD" w:rsidRDefault="008A63BC" w:rsidP="004B2122">
      <w:pPr>
        <w:autoSpaceDE w:val="0"/>
        <w:autoSpaceDN w:val="0"/>
        <w:adjustRightInd w:val="0"/>
        <w:ind w:firstLine="567"/>
        <w:jc w:val="both"/>
      </w:pPr>
      <w:r w:rsidRPr="00BB50FD">
        <w:t>5.1. Фонд публикует информацию об условиях предоставления СМСП, физическому лицу, применяющему специальный налоговый режим «Налог на профессиональный доход» поручительств в сети «</w:t>
      </w:r>
      <w:proofErr w:type="spellStart"/>
      <w:r w:rsidRPr="00BB50FD">
        <w:t>Internet</w:t>
      </w:r>
      <w:proofErr w:type="spellEnd"/>
      <w:r w:rsidRPr="00BB50FD">
        <w:t xml:space="preserve">» на сайте: </w:t>
      </w:r>
      <w:hyperlink r:id="rId14" w:history="1">
        <w:r w:rsidR="00013F48" w:rsidRPr="00BB50FD">
          <w:rPr>
            <w:rStyle w:val="a3"/>
          </w:rPr>
          <w:t>www.мойбизнес04.рф</w:t>
        </w:r>
      </w:hyperlink>
      <w:r w:rsidRPr="00BB50FD">
        <w:t>.</w:t>
      </w:r>
    </w:p>
    <w:p w:rsidR="00013F48" w:rsidRPr="00BB50FD" w:rsidRDefault="00013F48" w:rsidP="004B2122">
      <w:pPr>
        <w:autoSpaceDE w:val="0"/>
        <w:autoSpaceDN w:val="0"/>
        <w:adjustRightInd w:val="0"/>
        <w:ind w:firstLine="567"/>
        <w:jc w:val="both"/>
      </w:pPr>
      <w:r w:rsidRPr="00BB50FD">
        <w:rPr>
          <w:i/>
          <w:sz w:val="18"/>
          <w:szCs w:val="18"/>
          <w:lang w:eastAsia="en-US"/>
        </w:rPr>
        <w:t>(п. 5.1. в ред. Протокола Правления Фонда от 24.09.2021 № 226)</w:t>
      </w:r>
    </w:p>
    <w:p w:rsidR="00C054EF" w:rsidRDefault="008A63BC" w:rsidP="004B2122">
      <w:pPr>
        <w:autoSpaceDE w:val="0"/>
        <w:autoSpaceDN w:val="0"/>
        <w:adjustRightInd w:val="0"/>
        <w:ind w:firstLine="567"/>
        <w:jc w:val="both"/>
      </w:pPr>
      <w:r w:rsidRPr="00BB50FD">
        <w:t>5.2. СМСП, физическое лицо, применяющее специальный налоговый режим «Налог на профессиональный доход» самостоятельно обращается в Лизинговую компанию с заявкой на предоставление финансовой аренды (лизинга).</w:t>
      </w:r>
    </w:p>
    <w:p w:rsidR="00013F48" w:rsidRDefault="00013F48" w:rsidP="004B2122">
      <w:pPr>
        <w:autoSpaceDE w:val="0"/>
        <w:autoSpaceDN w:val="0"/>
        <w:adjustRightInd w:val="0"/>
        <w:ind w:firstLine="567"/>
        <w:jc w:val="both"/>
      </w:pPr>
      <w:r w:rsidRPr="0071099F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п</w:t>
      </w:r>
      <w:r w:rsidRPr="0071099F">
        <w:rPr>
          <w:i/>
          <w:sz w:val="18"/>
          <w:szCs w:val="18"/>
          <w:lang w:eastAsia="en-US"/>
        </w:rPr>
        <w:t>.</w:t>
      </w:r>
      <w:r>
        <w:rPr>
          <w:i/>
          <w:sz w:val="18"/>
          <w:szCs w:val="18"/>
          <w:lang w:eastAsia="en-US"/>
        </w:rPr>
        <w:t xml:space="preserve"> 5.2 </w:t>
      </w:r>
      <w:r w:rsidRPr="0071099F">
        <w:rPr>
          <w:i/>
          <w:sz w:val="18"/>
          <w:szCs w:val="18"/>
          <w:lang w:eastAsia="en-US"/>
        </w:rPr>
        <w:t xml:space="preserve"> в ред. Протокола Правления Фонда от </w:t>
      </w:r>
      <w:r>
        <w:rPr>
          <w:i/>
          <w:sz w:val="18"/>
          <w:szCs w:val="18"/>
          <w:lang w:eastAsia="en-US"/>
        </w:rPr>
        <w:t>2</w:t>
      </w:r>
      <w:r w:rsidRPr="0071099F">
        <w:rPr>
          <w:i/>
          <w:sz w:val="18"/>
          <w:szCs w:val="18"/>
          <w:lang w:eastAsia="en-US"/>
        </w:rPr>
        <w:t>4.0</w:t>
      </w:r>
      <w:r>
        <w:rPr>
          <w:i/>
          <w:sz w:val="18"/>
          <w:szCs w:val="18"/>
          <w:lang w:eastAsia="en-US"/>
        </w:rPr>
        <w:t>9</w:t>
      </w:r>
      <w:r w:rsidRPr="0071099F">
        <w:rPr>
          <w:i/>
          <w:sz w:val="18"/>
          <w:szCs w:val="18"/>
          <w:lang w:eastAsia="en-US"/>
        </w:rPr>
        <w:t>.202</w:t>
      </w:r>
      <w:r>
        <w:rPr>
          <w:i/>
          <w:sz w:val="18"/>
          <w:szCs w:val="18"/>
          <w:lang w:eastAsia="en-US"/>
        </w:rPr>
        <w:t>1</w:t>
      </w:r>
      <w:r w:rsidRPr="0071099F">
        <w:rPr>
          <w:i/>
          <w:sz w:val="18"/>
          <w:szCs w:val="18"/>
          <w:lang w:eastAsia="en-US"/>
        </w:rPr>
        <w:t xml:space="preserve"> № </w:t>
      </w:r>
      <w:r>
        <w:rPr>
          <w:i/>
          <w:sz w:val="18"/>
          <w:szCs w:val="18"/>
          <w:lang w:eastAsia="en-US"/>
        </w:rPr>
        <w:t>226</w:t>
      </w:r>
      <w:r w:rsidRPr="0071099F">
        <w:rPr>
          <w:i/>
          <w:sz w:val="18"/>
          <w:szCs w:val="18"/>
          <w:lang w:eastAsia="en-US"/>
        </w:rPr>
        <w:t>)</w:t>
      </w:r>
    </w:p>
    <w:p w:rsidR="008A63BC" w:rsidRPr="00A44DDF" w:rsidRDefault="00C054EF" w:rsidP="004B2122">
      <w:pPr>
        <w:autoSpaceDE w:val="0"/>
        <w:autoSpaceDN w:val="0"/>
        <w:adjustRightInd w:val="0"/>
        <w:ind w:firstLine="567"/>
        <w:jc w:val="both"/>
      </w:pPr>
      <w:r>
        <w:t>5.3. </w:t>
      </w:r>
      <w:r w:rsidR="008A63BC" w:rsidRPr="00A44DDF">
        <w:t>Лизинговая компания самостоятельно, в соответствии с процедурой, установленной внутренними нормативными документами, рассматривает заявку, анализирует представленные документы, финансовое состояние и принимает решение о возможности финансирования с определением необходимого обеспечения исполнения обязательств по заключаемому договору или об отказе в предоставлении финансирования.</w:t>
      </w:r>
    </w:p>
    <w:p w:rsidR="00C054EF" w:rsidRPr="00BB50FD" w:rsidRDefault="008A63BC" w:rsidP="004B2122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A44DDF">
        <w:t xml:space="preserve">Лизинговая компания </w:t>
      </w:r>
      <w:r w:rsidRPr="00A44DDF">
        <w:rPr>
          <w:shd w:val="clear" w:color="auto" w:fill="FFFFFF"/>
        </w:rPr>
        <w:t>обязана проводить проверку достоверности, предоставленной СМСП</w:t>
      </w:r>
      <w:r>
        <w:rPr>
          <w:shd w:val="clear" w:color="auto" w:fill="FFFFFF"/>
        </w:rPr>
        <w:t xml:space="preserve">, </w:t>
      </w:r>
      <w:r w:rsidR="004B2122" w:rsidRPr="00BB50FD">
        <w:t>физическим</w:t>
      </w:r>
      <w:r w:rsidRPr="00BB50FD">
        <w:t xml:space="preserve"> лиц</w:t>
      </w:r>
      <w:r w:rsidR="004B2122" w:rsidRPr="00BB50FD">
        <w:t>ом</w:t>
      </w:r>
      <w:r w:rsidRPr="00BB50FD">
        <w:t>, применяющ</w:t>
      </w:r>
      <w:r w:rsidR="004B2122" w:rsidRPr="00BB50FD">
        <w:t>ий</w:t>
      </w:r>
      <w:r w:rsidRPr="00BB50FD">
        <w:t xml:space="preserve"> специальный налоговый режим «Налог на профессиональный доход»</w:t>
      </w:r>
      <w:r w:rsidRPr="00BB50FD">
        <w:rPr>
          <w:shd w:val="clear" w:color="auto" w:fill="FFFFFF"/>
        </w:rPr>
        <w:t xml:space="preserve"> информации, и гарантировать, что составленное заключение о финансовом состоянии СМСП,</w:t>
      </w:r>
      <w:r w:rsidRPr="00BB50FD">
        <w:t xml:space="preserve"> физического лица, применяющего специальный налоговый режим «Налог на профессиональный доход»</w:t>
      </w:r>
      <w:r w:rsidRPr="00BB50FD">
        <w:rPr>
          <w:shd w:val="clear" w:color="auto" w:fill="FFFFFF"/>
        </w:rPr>
        <w:t xml:space="preserve">  не содержит недостоверной информации. В случае нарушения указанного Порядка, </w:t>
      </w:r>
      <w:r w:rsidRPr="00BB50FD">
        <w:t xml:space="preserve">Лизинговая компания </w:t>
      </w:r>
      <w:r w:rsidRPr="00BB50FD">
        <w:rPr>
          <w:shd w:val="clear" w:color="auto" w:fill="FFFFFF"/>
        </w:rPr>
        <w:t>несет ответственность в соответствии с законодательством Российской Федерации</w:t>
      </w:r>
      <w:r w:rsidR="00C054EF" w:rsidRPr="00BB50FD">
        <w:rPr>
          <w:shd w:val="clear" w:color="auto" w:fill="FFFFFF"/>
        </w:rPr>
        <w:t>.</w:t>
      </w:r>
    </w:p>
    <w:p w:rsidR="00013F48" w:rsidRPr="00BB50FD" w:rsidRDefault="00013F48" w:rsidP="004B2122">
      <w:pPr>
        <w:autoSpaceDE w:val="0"/>
        <w:autoSpaceDN w:val="0"/>
        <w:adjustRightInd w:val="0"/>
        <w:ind w:firstLine="567"/>
        <w:jc w:val="both"/>
      </w:pPr>
      <w:r w:rsidRPr="00BB50FD">
        <w:rPr>
          <w:i/>
          <w:sz w:val="18"/>
          <w:szCs w:val="18"/>
          <w:lang w:eastAsia="en-US"/>
        </w:rPr>
        <w:t>(п. 5.3. в ред. Протокола Правления Фонда от 24.09.2021 № 226)</w:t>
      </w:r>
    </w:p>
    <w:p w:rsidR="008A63BC" w:rsidRPr="00BB50FD" w:rsidRDefault="008A63BC" w:rsidP="004B2122">
      <w:pPr>
        <w:autoSpaceDE w:val="0"/>
        <w:autoSpaceDN w:val="0"/>
        <w:adjustRightInd w:val="0"/>
        <w:ind w:firstLine="567"/>
        <w:jc w:val="both"/>
      </w:pPr>
      <w:r w:rsidRPr="00BB50FD">
        <w:t>5.4. В случае если Лизингодатель считает целесообразным включить в структуру сделки Поручительство Фонда, Лизингодатель информирует Лизингополучателя о возможности привлечения Поручительства Фонда для обеспечения исполнения обязательств  Лизингополучателя по договору финансовой аренды (лизинга).</w:t>
      </w:r>
    </w:p>
    <w:p w:rsidR="00C054EF" w:rsidRPr="00BB50FD" w:rsidRDefault="008A63BC" w:rsidP="004B2122">
      <w:pPr>
        <w:autoSpaceDE w:val="0"/>
        <w:autoSpaceDN w:val="0"/>
        <w:adjustRightInd w:val="0"/>
        <w:ind w:firstLine="567"/>
        <w:jc w:val="both"/>
      </w:pPr>
      <w:r w:rsidRPr="00BB50FD">
        <w:t>Лизинговая компания до информирования Заявителя о возможности привлечения для обеспечения исполнения его обязательств по договору финансовой аренды (лизинга) Поручительства Фонда проверяет соответствие СМСП, физического лица, применяющего специальный налоговый режим «Налог на профессиональный доход» обязательным требованиям, установленным в п. 2.8</w:t>
      </w:r>
      <w:r w:rsidR="004B2122" w:rsidRPr="00BB50FD">
        <w:t xml:space="preserve"> и 2.8(1)</w:t>
      </w:r>
      <w:r w:rsidRPr="00BB50FD">
        <w:t xml:space="preserve"> настоящего Порядка.</w:t>
      </w:r>
    </w:p>
    <w:p w:rsidR="00013F48" w:rsidRPr="00BB50FD" w:rsidRDefault="00013F48" w:rsidP="004B2122">
      <w:pPr>
        <w:autoSpaceDE w:val="0"/>
        <w:autoSpaceDN w:val="0"/>
        <w:adjustRightInd w:val="0"/>
        <w:ind w:firstLine="567"/>
        <w:jc w:val="both"/>
      </w:pPr>
      <w:r w:rsidRPr="00BB50FD">
        <w:rPr>
          <w:i/>
          <w:sz w:val="18"/>
          <w:szCs w:val="18"/>
          <w:lang w:eastAsia="en-US"/>
        </w:rPr>
        <w:t>(п. 5.4.  в ред. Протокола Правления Фонда от 24.09.2021 № 226)</w:t>
      </w:r>
    </w:p>
    <w:p w:rsidR="00C054EF" w:rsidRDefault="008A63BC" w:rsidP="004B2122">
      <w:pPr>
        <w:autoSpaceDE w:val="0"/>
        <w:autoSpaceDN w:val="0"/>
        <w:adjustRightInd w:val="0"/>
        <w:ind w:firstLine="567"/>
        <w:jc w:val="both"/>
      </w:pPr>
      <w:r w:rsidRPr="00BB50FD">
        <w:t>5.5. При согласии СМСП, физического лица, применяющего специальный налоговый режим «Налог на профессиональный доход» получить поручительство Фонда, Лизинговая компания совместно с СМСП, физическим лицом, применяющим специальный налоговый режим «Налог на профессиональный доход» направляет Заявку на получение</w:t>
      </w:r>
      <w:r w:rsidRPr="00A44DDF">
        <w:t xml:space="preserve"> </w:t>
      </w:r>
      <w:r w:rsidRPr="00A44DDF">
        <w:lastRenderedPageBreak/>
        <w:t xml:space="preserve">поручительства Фонда, составленную по типовой форме (Приложение </w:t>
      </w:r>
      <w:r w:rsidR="00E77A76">
        <w:t xml:space="preserve">№ </w:t>
      </w:r>
      <w:r w:rsidRPr="00A44DDF">
        <w:t>1</w:t>
      </w:r>
      <w:r w:rsidR="00E77A76">
        <w:t xml:space="preserve"> и Приложению № </w:t>
      </w:r>
      <w:r w:rsidR="00E77A76" w:rsidRPr="00013F48">
        <w:t>1(</w:t>
      </w:r>
      <w:r w:rsidR="00E77A76">
        <w:t>1)</w:t>
      </w:r>
      <w:r w:rsidRPr="00A44DDF">
        <w:t>).</w:t>
      </w:r>
      <w:r w:rsidR="00C054EF">
        <w:t xml:space="preserve"> </w:t>
      </w:r>
    </w:p>
    <w:p w:rsidR="00013F48" w:rsidRDefault="00013F48" w:rsidP="004B2122">
      <w:pPr>
        <w:autoSpaceDE w:val="0"/>
        <w:autoSpaceDN w:val="0"/>
        <w:adjustRightInd w:val="0"/>
        <w:ind w:firstLine="567"/>
        <w:jc w:val="both"/>
      </w:pPr>
      <w:r w:rsidRPr="0071099F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п</w:t>
      </w:r>
      <w:r w:rsidRPr="0071099F">
        <w:rPr>
          <w:i/>
          <w:sz w:val="18"/>
          <w:szCs w:val="18"/>
          <w:lang w:eastAsia="en-US"/>
        </w:rPr>
        <w:t xml:space="preserve">. </w:t>
      </w:r>
      <w:r>
        <w:rPr>
          <w:i/>
          <w:sz w:val="18"/>
          <w:szCs w:val="18"/>
          <w:lang w:eastAsia="en-US"/>
        </w:rPr>
        <w:t xml:space="preserve">5.5. </w:t>
      </w:r>
      <w:r w:rsidRPr="0071099F">
        <w:rPr>
          <w:i/>
          <w:sz w:val="18"/>
          <w:szCs w:val="18"/>
          <w:lang w:eastAsia="en-US"/>
        </w:rPr>
        <w:t xml:space="preserve">в ред. Протокола Правления Фонда от </w:t>
      </w:r>
      <w:r>
        <w:rPr>
          <w:i/>
          <w:sz w:val="18"/>
          <w:szCs w:val="18"/>
          <w:lang w:eastAsia="en-US"/>
        </w:rPr>
        <w:t>2</w:t>
      </w:r>
      <w:r w:rsidRPr="0071099F">
        <w:rPr>
          <w:i/>
          <w:sz w:val="18"/>
          <w:szCs w:val="18"/>
          <w:lang w:eastAsia="en-US"/>
        </w:rPr>
        <w:t>4.0</w:t>
      </w:r>
      <w:r>
        <w:rPr>
          <w:i/>
          <w:sz w:val="18"/>
          <w:szCs w:val="18"/>
          <w:lang w:eastAsia="en-US"/>
        </w:rPr>
        <w:t>9</w:t>
      </w:r>
      <w:r w:rsidRPr="0071099F">
        <w:rPr>
          <w:i/>
          <w:sz w:val="18"/>
          <w:szCs w:val="18"/>
          <w:lang w:eastAsia="en-US"/>
        </w:rPr>
        <w:t>.202</w:t>
      </w:r>
      <w:r>
        <w:rPr>
          <w:i/>
          <w:sz w:val="18"/>
          <w:szCs w:val="18"/>
          <w:lang w:eastAsia="en-US"/>
        </w:rPr>
        <w:t>1</w:t>
      </w:r>
      <w:r w:rsidRPr="0071099F">
        <w:rPr>
          <w:i/>
          <w:sz w:val="18"/>
          <w:szCs w:val="18"/>
          <w:lang w:eastAsia="en-US"/>
        </w:rPr>
        <w:t xml:space="preserve"> № </w:t>
      </w:r>
      <w:r>
        <w:rPr>
          <w:i/>
          <w:sz w:val="18"/>
          <w:szCs w:val="18"/>
          <w:lang w:eastAsia="en-US"/>
        </w:rPr>
        <w:t>226</w:t>
      </w:r>
      <w:r w:rsidRPr="0071099F">
        <w:rPr>
          <w:i/>
          <w:sz w:val="18"/>
          <w:szCs w:val="18"/>
          <w:lang w:eastAsia="en-US"/>
        </w:rPr>
        <w:t>)</w:t>
      </w:r>
    </w:p>
    <w:p w:rsidR="00C054EF" w:rsidRDefault="00C054EF" w:rsidP="004B2122">
      <w:pPr>
        <w:autoSpaceDE w:val="0"/>
        <w:autoSpaceDN w:val="0"/>
        <w:adjustRightInd w:val="0"/>
        <w:ind w:firstLine="567"/>
        <w:jc w:val="both"/>
      </w:pPr>
      <w:r>
        <w:t xml:space="preserve">5.6. Одновременно с заявкой на получение поручительства Лизинговой компанией в Фонд </w:t>
      </w:r>
      <w:r w:rsidRPr="00C23CB1">
        <w:t xml:space="preserve">представляются документы (Приложение </w:t>
      </w:r>
      <w:r w:rsidR="00E77A76" w:rsidRPr="00C23CB1">
        <w:t xml:space="preserve">№ </w:t>
      </w:r>
      <w:r w:rsidRPr="00C23CB1">
        <w:t>3),</w:t>
      </w:r>
      <w:r>
        <w:t xml:space="preserve"> необходимые Фонду для принятия решения о предоставления поручительства.</w:t>
      </w:r>
    </w:p>
    <w:p w:rsidR="00C054EF" w:rsidRDefault="00C054EF" w:rsidP="004B2122">
      <w:pPr>
        <w:autoSpaceDE w:val="0"/>
        <w:autoSpaceDN w:val="0"/>
        <w:adjustRightInd w:val="0"/>
        <w:ind w:firstLine="567"/>
        <w:jc w:val="both"/>
      </w:pPr>
      <w:r>
        <w:t xml:space="preserve">Копии документов должны быть удостоверены подписью уполномоченного сотрудника и оттиском печати (штампа) Лизинговой компании. </w:t>
      </w:r>
    </w:p>
    <w:p w:rsidR="007526A6" w:rsidRPr="00F00F5A" w:rsidRDefault="00C054EF" w:rsidP="004B2122">
      <w:pPr>
        <w:autoSpaceDE w:val="0"/>
        <w:ind w:firstLine="567"/>
        <w:jc w:val="both"/>
        <w:rPr>
          <w:rFonts w:eastAsia="Times New Roman"/>
        </w:rPr>
      </w:pPr>
      <w:r>
        <w:t>5.7. </w:t>
      </w:r>
      <w:r w:rsidR="007526A6" w:rsidRPr="00F00F5A">
        <w:rPr>
          <w:rFonts w:eastAsia="Times New Roman"/>
        </w:rPr>
        <w:t>Заявка с приложением документов на получение Поручительства Фонда отражаются в Журнале регистрации приема Заявок на предоставления Поручительства.</w:t>
      </w:r>
    </w:p>
    <w:p w:rsidR="007526A6" w:rsidRPr="00F00F5A" w:rsidRDefault="007526A6" w:rsidP="004B2122">
      <w:pPr>
        <w:suppressAutoHyphens/>
        <w:autoSpaceDE w:val="0"/>
        <w:ind w:firstLine="567"/>
        <w:jc w:val="both"/>
        <w:rPr>
          <w:rFonts w:eastAsia="Times New Roman"/>
          <w:lang w:eastAsia="zh-CN"/>
        </w:rPr>
      </w:pPr>
      <w:r w:rsidRPr="00F00F5A">
        <w:rPr>
          <w:rFonts w:eastAsia="Times New Roman"/>
          <w:lang w:eastAsia="zh-CN"/>
        </w:rPr>
        <w:t>Предоставляемые документы должны быть надлежащим образом заверены подписью уполномоченного лица и оттиском печати.</w:t>
      </w:r>
    </w:p>
    <w:p w:rsidR="007526A6" w:rsidRPr="00F00F5A" w:rsidRDefault="007526A6" w:rsidP="004B2122">
      <w:pPr>
        <w:autoSpaceDE w:val="0"/>
        <w:autoSpaceDN w:val="0"/>
        <w:adjustRightInd w:val="0"/>
        <w:ind w:firstLine="567"/>
        <w:jc w:val="both"/>
      </w:pPr>
      <w:r w:rsidRPr="00F00F5A">
        <w:rPr>
          <w:rFonts w:eastAsia="Times New Roman"/>
          <w:lang w:eastAsia="zh-CN"/>
        </w:rPr>
        <w:t xml:space="preserve">Регистрация пакета документов с Заявкой на получение Поручительства Фонда осуществляется при условии предоставления полного комплекта документов, предусмотренного Приложением № </w:t>
      </w:r>
      <w:r w:rsidR="002260B3" w:rsidRPr="00F00F5A">
        <w:rPr>
          <w:rFonts w:eastAsia="Times New Roman"/>
          <w:lang w:eastAsia="zh-CN"/>
        </w:rPr>
        <w:t>3</w:t>
      </w:r>
      <w:r w:rsidRPr="00F00F5A">
        <w:rPr>
          <w:rFonts w:eastAsia="Times New Roman"/>
          <w:lang w:eastAsia="zh-CN"/>
        </w:rPr>
        <w:t xml:space="preserve"> к настоящему Порядку</w:t>
      </w:r>
      <w:r w:rsidR="002260B3" w:rsidRPr="00F00F5A">
        <w:rPr>
          <w:rFonts w:eastAsia="Times New Roman"/>
          <w:lang w:eastAsia="zh-CN"/>
        </w:rPr>
        <w:t>.</w:t>
      </w:r>
    </w:p>
    <w:p w:rsidR="007526A6" w:rsidRPr="00F00F5A" w:rsidRDefault="007526A6" w:rsidP="004B2122">
      <w:pPr>
        <w:suppressAutoHyphens/>
        <w:autoSpaceDE w:val="0"/>
        <w:ind w:firstLine="567"/>
        <w:jc w:val="both"/>
        <w:rPr>
          <w:rFonts w:eastAsia="Times New Roman"/>
        </w:rPr>
      </w:pPr>
      <w:r w:rsidRPr="00F00F5A">
        <w:rPr>
          <w:rFonts w:eastAsia="Times New Roman"/>
        </w:rPr>
        <w:t xml:space="preserve">В случае несоответствия документов Заявителя требованиям настоящего Порядка, заявка в работу не принимается, и направляется в адрес Лизинговой компании и Заявителя отказ в приеме заявки на Поручительство с указанием причины.  </w:t>
      </w:r>
    </w:p>
    <w:p w:rsidR="007526A6" w:rsidRPr="00F00F5A" w:rsidRDefault="007526A6" w:rsidP="004B2122">
      <w:pPr>
        <w:autoSpaceDE w:val="0"/>
        <w:autoSpaceDN w:val="0"/>
        <w:adjustRightInd w:val="0"/>
        <w:ind w:firstLine="567"/>
        <w:jc w:val="both"/>
      </w:pPr>
      <w:r w:rsidRPr="00F00F5A">
        <w:rPr>
          <w:rFonts w:eastAsia="Times New Roman"/>
        </w:rPr>
        <w:t>Лизинговая компания и Заявитель вправе повторно обратиться в Фонд за предоставлением Поручительства после устранения замечаний.</w:t>
      </w:r>
    </w:p>
    <w:p w:rsidR="00C054EF" w:rsidRDefault="00C054EF" w:rsidP="004B2122">
      <w:pPr>
        <w:autoSpaceDE w:val="0"/>
        <w:autoSpaceDN w:val="0"/>
        <w:adjustRightInd w:val="0"/>
        <w:ind w:firstLine="567"/>
        <w:jc w:val="both"/>
      </w:pPr>
      <w:r>
        <w:t xml:space="preserve">5.8. Фонд вправе направлять запросы в Лизинговую компанию (в случае необходимости Заявителю) о представлении дополнительных документов, необходимых, по мнению Фонда, для принятия решения о предоставлении поручительства. </w:t>
      </w:r>
    </w:p>
    <w:p w:rsidR="00C054EF" w:rsidRDefault="00C054EF" w:rsidP="004B2122">
      <w:pPr>
        <w:ind w:firstLine="567"/>
        <w:jc w:val="both"/>
      </w:pPr>
      <w:r>
        <w:t xml:space="preserve">Ответ на запрос с представлением необходимых документов должен быть направлен Лизинговой компанией и/или Заявителем Фонду не позднее 2 (Двух) рабочих дней </w:t>
      </w:r>
      <w:proofErr w:type="gramStart"/>
      <w:r>
        <w:t>с даты получения</w:t>
      </w:r>
      <w:proofErr w:type="gramEnd"/>
      <w:r>
        <w:t xml:space="preserve"> запроса Фонда.</w:t>
      </w:r>
    </w:p>
    <w:p w:rsidR="00C054EF" w:rsidRDefault="00C054EF" w:rsidP="004B2122">
      <w:pPr>
        <w:ind w:firstLine="567"/>
        <w:jc w:val="both"/>
      </w:pPr>
      <w:r>
        <w:t>5.9. Сроки рассмотрения заявок Фондом при условии комплектности документов и предоставления заявки до 11 часов 00 минут местного времени составляют:</w:t>
      </w:r>
    </w:p>
    <w:p w:rsidR="00C054EF" w:rsidRDefault="00C054EF" w:rsidP="004B2122">
      <w:pPr>
        <w:ind w:firstLine="567"/>
        <w:jc w:val="both"/>
      </w:pPr>
      <w:r>
        <w:rPr>
          <w:b/>
        </w:rPr>
        <w:t>-</w:t>
      </w:r>
      <w:r>
        <w:t> 3 (три) рабочих дня для заявок, по которым размер поручительства не превышает 5</w:t>
      </w:r>
      <w:r w:rsidR="00C706AE">
        <w:rPr>
          <w:lang w:val="en-US"/>
        </w:rPr>
        <w:t> </w:t>
      </w:r>
      <w:r>
        <w:t>млн. рублей;</w:t>
      </w:r>
    </w:p>
    <w:p w:rsidR="00C054EF" w:rsidRDefault="00C054EF" w:rsidP="004B2122">
      <w:pPr>
        <w:ind w:firstLine="567"/>
        <w:jc w:val="both"/>
      </w:pPr>
      <w:r>
        <w:rPr>
          <w:b/>
        </w:rPr>
        <w:t>-</w:t>
      </w:r>
      <w:r>
        <w:t xml:space="preserve"> 5 (пять) рабочих дней для заявок, по которым размер поручительства составляет от 5 млн. до 25 млн. рублей.</w:t>
      </w:r>
    </w:p>
    <w:p w:rsidR="007526A6" w:rsidRPr="00F00F5A" w:rsidRDefault="007526A6" w:rsidP="004B2122">
      <w:pPr>
        <w:ind w:firstLine="567"/>
        <w:jc w:val="both"/>
      </w:pPr>
      <w:r w:rsidRPr="00F00F5A">
        <w:rPr>
          <w:rFonts w:eastAsia="Times New Roman"/>
          <w:szCs w:val="20"/>
          <w:lang w:eastAsia="zh-CN"/>
        </w:rPr>
        <w:t>В период действия режима повышенной готовности или режима чрезвычайной ситуации срок рассмотрения заявки на получение поручительства составляет не более 1 рабочего дня.</w:t>
      </w:r>
    </w:p>
    <w:p w:rsidR="00C054EF" w:rsidRPr="00F00F5A" w:rsidRDefault="00C054EF" w:rsidP="004B2122">
      <w:pPr>
        <w:ind w:firstLine="567"/>
        <w:jc w:val="both"/>
      </w:pPr>
      <w:r w:rsidRPr="00F00F5A">
        <w:t>Фонд, в указанный выше срок, проводит проверку представленных документов и сведений. При необходимости получения дополнительной информации Фонд может осуществлять выезд на место осуществления хозяйственной деятельности (место ведения бизнеса) для определения соответствия предоставленных документов фактическому наличию имущества и его состояния.</w:t>
      </w:r>
    </w:p>
    <w:p w:rsidR="007526A6" w:rsidRPr="00F00F5A" w:rsidRDefault="00C054EF" w:rsidP="007526A6">
      <w:pPr>
        <w:tabs>
          <w:tab w:val="left" w:pos="709"/>
        </w:tabs>
        <w:ind w:firstLine="567"/>
        <w:jc w:val="both"/>
        <w:rPr>
          <w:rFonts w:eastAsia="Times New Roman"/>
          <w:lang w:eastAsia="zh-CN"/>
        </w:rPr>
      </w:pPr>
      <w:r w:rsidRPr="00F00F5A">
        <w:t xml:space="preserve">5.10. </w:t>
      </w:r>
      <w:r w:rsidR="007526A6" w:rsidRPr="00F00F5A">
        <w:rPr>
          <w:rFonts w:eastAsia="Times New Roman"/>
          <w:lang w:eastAsia="zh-CN"/>
        </w:rPr>
        <w:t xml:space="preserve">Правление Фонда осуществляют рассмотрение заключения по вопросу предоставления </w:t>
      </w:r>
      <w:proofErr w:type="gramStart"/>
      <w:r w:rsidR="007526A6" w:rsidRPr="00F00F5A">
        <w:rPr>
          <w:rFonts w:eastAsia="Times New Roman"/>
          <w:lang w:eastAsia="zh-CN"/>
        </w:rPr>
        <w:t>Поручительства</w:t>
      </w:r>
      <w:proofErr w:type="gramEnd"/>
      <w:r w:rsidR="007526A6" w:rsidRPr="00F00F5A">
        <w:rPr>
          <w:rFonts w:eastAsia="Times New Roman"/>
          <w:lang w:eastAsia="zh-CN"/>
        </w:rPr>
        <w:t xml:space="preserve"> и принимает решение </w:t>
      </w:r>
      <w:bookmarkStart w:id="7" w:name="_Hlk490566353"/>
      <w:r w:rsidR="007526A6" w:rsidRPr="00F00F5A">
        <w:rPr>
          <w:rFonts w:eastAsia="Times New Roman"/>
          <w:lang w:eastAsia="zh-CN"/>
        </w:rPr>
        <w:t xml:space="preserve">о предоставлении Поручительства или об отказе в предоставлении Поручительства </w:t>
      </w:r>
      <w:bookmarkEnd w:id="7"/>
      <w:r w:rsidR="007526A6" w:rsidRPr="00F00F5A">
        <w:rPr>
          <w:rFonts w:eastAsia="Times New Roman"/>
          <w:lang w:eastAsia="zh-CN"/>
        </w:rPr>
        <w:t>в сроки указанные в п. 5.1</w:t>
      </w:r>
      <w:r w:rsidR="00374DAD" w:rsidRPr="00F00F5A">
        <w:rPr>
          <w:rFonts w:eastAsia="Times New Roman"/>
          <w:lang w:eastAsia="zh-CN"/>
        </w:rPr>
        <w:t>1</w:t>
      </w:r>
      <w:r w:rsidR="007526A6" w:rsidRPr="00F00F5A">
        <w:rPr>
          <w:rFonts w:eastAsia="Times New Roman"/>
          <w:lang w:eastAsia="zh-CN"/>
        </w:rPr>
        <w:t xml:space="preserve">. настоящего Порядка. </w:t>
      </w:r>
    </w:p>
    <w:p w:rsidR="00C054EF" w:rsidRPr="00F00F5A" w:rsidRDefault="00374DAD" w:rsidP="00C706AE">
      <w:pPr>
        <w:ind w:firstLine="567"/>
        <w:jc w:val="both"/>
      </w:pPr>
      <w:r w:rsidRPr="00F00F5A">
        <w:rPr>
          <w:rFonts w:eastAsia="Times New Roman"/>
          <w:lang w:eastAsia="zh-CN"/>
        </w:rPr>
        <w:t xml:space="preserve">Решение Правления Фонда о предоставлении Поручительства оформляется протоколом и действует 3 (три) месяца </w:t>
      </w:r>
      <w:proofErr w:type="gramStart"/>
      <w:r w:rsidRPr="00F00F5A">
        <w:rPr>
          <w:rFonts w:eastAsia="Times New Roman"/>
          <w:lang w:eastAsia="zh-CN"/>
        </w:rPr>
        <w:t>с даты</w:t>
      </w:r>
      <w:proofErr w:type="gramEnd"/>
      <w:r w:rsidRPr="00F00F5A">
        <w:rPr>
          <w:rFonts w:eastAsia="Times New Roman"/>
          <w:lang w:eastAsia="zh-CN"/>
        </w:rPr>
        <w:t xml:space="preserve"> его принятия.</w:t>
      </w:r>
    </w:p>
    <w:p w:rsidR="00C054EF" w:rsidRDefault="00C054EF" w:rsidP="00C706AE">
      <w:pPr>
        <w:autoSpaceDE w:val="0"/>
        <w:autoSpaceDN w:val="0"/>
        <w:adjustRightInd w:val="0"/>
        <w:ind w:firstLine="567"/>
        <w:jc w:val="both"/>
      </w:pPr>
      <w:r>
        <w:t xml:space="preserve">5.12. </w:t>
      </w:r>
      <w:r w:rsidR="00374DAD" w:rsidRPr="00374DAD">
        <w:rPr>
          <w:rFonts w:eastAsia="Times New Roman"/>
          <w:lang w:eastAsia="zh-CN"/>
        </w:rPr>
        <w:t xml:space="preserve">В течение 5 (пяти) рабочих дней </w:t>
      </w:r>
      <w:proofErr w:type="gramStart"/>
      <w:r w:rsidR="00374DAD" w:rsidRPr="00374DAD">
        <w:rPr>
          <w:rFonts w:eastAsia="Times New Roman"/>
          <w:lang w:eastAsia="zh-CN"/>
        </w:rPr>
        <w:t>с даты принятия</w:t>
      </w:r>
      <w:proofErr w:type="gramEnd"/>
      <w:r w:rsidR="00374DAD" w:rsidRPr="00374DAD">
        <w:rPr>
          <w:rFonts w:eastAsia="Times New Roman"/>
          <w:lang w:eastAsia="zh-CN"/>
        </w:rPr>
        <w:t xml:space="preserve"> решения Правлением Фонда, Фонд направляет в адрес За</w:t>
      </w:r>
      <w:r w:rsidR="00374DAD">
        <w:rPr>
          <w:rFonts w:eastAsia="Times New Roman"/>
          <w:lang w:eastAsia="zh-CN"/>
        </w:rPr>
        <w:t>явителя</w:t>
      </w:r>
      <w:r w:rsidR="00374DAD" w:rsidRPr="00374DAD">
        <w:rPr>
          <w:rFonts w:eastAsia="Times New Roman"/>
          <w:lang w:eastAsia="zh-CN"/>
        </w:rPr>
        <w:t xml:space="preserve"> и </w:t>
      </w:r>
      <w:r w:rsidR="00374DAD">
        <w:rPr>
          <w:rFonts w:eastAsia="Times New Roman"/>
          <w:lang w:eastAsia="zh-CN"/>
        </w:rPr>
        <w:t>Лизинговой компании</w:t>
      </w:r>
      <w:r w:rsidR="00374DAD" w:rsidRPr="00374DAD">
        <w:rPr>
          <w:rFonts w:eastAsia="Times New Roman"/>
          <w:lang w:eastAsia="zh-CN"/>
        </w:rPr>
        <w:t xml:space="preserve"> уведомление о принятом решении с указанием основных параметров Поручительства либо об отказе в предоставлении Поручительства с указанием причины отказа.</w:t>
      </w:r>
      <w:r>
        <w:t xml:space="preserve"> </w:t>
      </w:r>
    </w:p>
    <w:p w:rsidR="00C054EF" w:rsidRDefault="00C054EF" w:rsidP="00C706AE">
      <w:pPr>
        <w:autoSpaceDE w:val="0"/>
        <w:autoSpaceDN w:val="0"/>
        <w:adjustRightInd w:val="0"/>
        <w:ind w:firstLine="567"/>
        <w:jc w:val="both"/>
      </w:pPr>
      <w:r>
        <w:t>Оригинал Выписки из протокола Правления Фонда передается Фондом сотруднику Лизинговой компании нарочно или почт</w:t>
      </w:r>
      <w:r w:rsidR="00374DAD">
        <w:t>овой связью</w:t>
      </w:r>
      <w:r>
        <w:t>.</w:t>
      </w:r>
    </w:p>
    <w:p w:rsidR="00C054EF" w:rsidRDefault="00C054EF" w:rsidP="00C706AE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5.13. Решение в соответствии с </w:t>
      </w:r>
      <w:proofErr w:type="spellStart"/>
      <w:r>
        <w:t>пп</w:t>
      </w:r>
      <w:proofErr w:type="spellEnd"/>
      <w:r>
        <w:t xml:space="preserve">. </w:t>
      </w:r>
      <w:r w:rsidRPr="00644539">
        <w:t>6.1.2.1</w:t>
      </w:r>
      <w:r>
        <w:t xml:space="preserve"> настоящего Порядка принимается Правлением Фонда в течение трех рабочих дней </w:t>
      </w:r>
      <w:proofErr w:type="gramStart"/>
      <w:r>
        <w:t>с даты получения</w:t>
      </w:r>
      <w:proofErr w:type="gramEnd"/>
      <w:r>
        <w:t xml:space="preserve"> </w:t>
      </w:r>
      <w:r w:rsidR="004B2122">
        <w:t>у</w:t>
      </w:r>
      <w:r>
        <w:t xml:space="preserve">ведомления Лизинговой компании, указанного в </w:t>
      </w:r>
      <w:proofErr w:type="spellStart"/>
      <w:r>
        <w:t>пп</w:t>
      </w:r>
      <w:proofErr w:type="spellEnd"/>
      <w:r>
        <w:t xml:space="preserve">. 6.1.2.1 Порядка. </w:t>
      </w:r>
    </w:p>
    <w:p w:rsidR="00C054EF" w:rsidRDefault="00C054EF" w:rsidP="00C706AE">
      <w:pPr>
        <w:autoSpaceDE w:val="0"/>
        <w:autoSpaceDN w:val="0"/>
        <w:adjustRightInd w:val="0"/>
        <w:ind w:firstLine="567"/>
        <w:jc w:val="both"/>
      </w:pPr>
      <w:r>
        <w:t xml:space="preserve">5.14. В случае принятия положительного решения о предоставлении поручительства в срок не позднее 30 (тридцать) календарных дней со дня принятия такого решения, заключается трехсторонний договор поручительства между Лизинговой компанией, Заявителем и Фондом, по типовой форме (Приложение </w:t>
      </w:r>
      <w:r w:rsidR="00E77A76">
        <w:t xml:space="preserve">№ </w:t>
      </w:r>
      <w:r>
        <w:t>2), предусматривающий субсидиарную ответственность Фонда.</w:t>
      </w:r>
    </w:p>
    <w:p w:rsidR="00C054EF" w:rsidRDefault="00C054EF" w:rsidP="00C706AE">
      <w:pPr>
        <w:autoSpaceDE w:val="0"/>
        <w:autoSpaceDN w:val="0"/>
        <w:adjustRightInd w:val="0"/>
        <w:ind w:firstLine="567"/>
        <w:jc w:val="both"/>
      </w:pPr>
      <w:r>
        <w:t xml:space="preserve">5.14.1. Сотрудники Лизинговой компании заполняют типовую форму договора поручительства и предоставляют (направляют) в Фонд на согласование и проверку. После согласования условий договора поручительства, договор поручительства распечатывается в трех экземплярах и подписывается Фондом, Лизинговой компанией, Лизингополучателем. </w:t>
      </w:r>
    </w:p>
    <w:p w:rsidR="00C054EF" w:rsidRDefault="00C054EF" w:rsidP="00C706AE">
      <w:pPr>
        <w:autoSpaceDE w:val="0"/>
        <w:autoSpaceDN w:val="0"/>
        <w:adjustRightInd w:val="0"/>
        <w:ind w:firstLine="567"/>
        <w:jc w:val="both"/>
      </w:pPr>
      <w:r w:rsidRPr="00C706AE">
        <w:t>5.14.2. Договор</w:t>
      </w:r>
      <w:r>
        <w:t xml:space="preserve"> поручительства вступает в силу </w:t>
      </w:r>
      <w:proofErr w:type="gramStart"/>
      <w:r>
        <w:t>с даты подписания</w:t>
      </w:r>
      <w:proofErr w:type="gramEnd"/>
      <w:r>
        <w:t xml:space="preserve"> Лизингодателем, Лизингополучателем и Продавцом (если это предусмотрено договором лизинга)  акта приема-передачи имущества. </w:t>
      </w:r>
    </w:p>
    <w:p w:rsidR="00C054EF" w:rsidRDefault="00C054EF" w:rsidP="00C706AE">
      <w:pPr>
        <w:ind w:firstLine="567"/>
        <w:jc w:val="both"/>
      </w:pPr>
      <w:r>
        <w:t xml:space="preserve">Отлагательными условиями, обуславливающими вступление в силу Договора поручительства, являются: факт осуществления оплаты Лизингополучателем вознаграждения, факт исполнения всех условий договора купли – продажи предмета лизинга. </w:t>
      </w:r>
    </w:p>
    <w:p w:rsidR="00C054EF" w:rsidRDefault="00C054EF" w:rsidP="00C706AE">
      <w:pPr>
        <w:autoSpaceDE w:val="0"/>
        <w:autoSpaceDN w:val="0"/>
        <w:adjustRightInd w:val="0"/>
        <w:ind w:firstLine="567"/>
        <w:jc w:val="both"/>
      </w:pPr>
      <w:r>
        <w:t>5.1</w:t>
      </w:r>
      <w:r w:rsidR="00A26E33">
        <w:t>5</w:t>
      </w:r>
      <w:r>
        <w:t>. Лизинговая компания обязана в течение 5 (Пяти) рабочих дней со дня подписания договора финансовой аренды (лизинга)  представить в Фонд заверенные копии следующих документов:</w:t>
      </w:r>
    </w:p>
    <w:p w:rsidR="00C054EF" w:rsidRDefault="00644539" w:rsidP="00C706AE">
      <w:pPr>
        <w:autoSpaceDE w:val="0"/>
        <w:autoSpaceDN w:val="0"/>
        <w:adjustRightInd w:val="0"/>
        <w:ind w:firstLine="567"/>
        <w:jc w:val="both"/>
      </w:pPr>
      <w:r>
        <w:t>-</w:t>
      </w:r>
      <w:r w:rsidR="00C054EF">
        <w:t xml:space="preserve"> копию договора финансовой аренды (лизинга), в обеспечение обязательств по которому было предоставлено поручительство Фонда;</w:t>
      </w:r>
    </w:p>
    <w:p w:rsidR="00C054EF" w:rsidRDefault="00644539" w:rsidP="00C706AE">
      <w:pPr>
        <w:autoSpaceDE w:val="0"/>
        <w:autoSpaceDN w:val="0"/>
        <w:adjustRightInd w:val="0"/>
        <w:ind w:firstLine="567"/>
        <w:jc w:val="both"/>
      </w:pPr>
      <w:r>
        <w:t>-</w:t>
      </w:r>
      <w:r w:rsidR="00C054EF">
        <w:t xml:space="preserve"> копию договора купли-продажи лизингового имущества и копии платежных документов, подтверждающих оплату данного имущества (если платежи уже осуществлены); </w:t>
      </w:r>
    </w:p>
    <w:p w:rsidR="00C054EF" w:rsidRDefault="00644539" w:rsidP="00C706AE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>
        <w:t>-</w:t>
      </w:r>
      <w:r w:rsidR="00C054EF">
        <w:rPr>
          <w:shd w:val="clear" w:color="auto" w:fill="FFFFFF"/>
        </w:rPr>
        <w:t> копии платежных документов, подтверждающих оплату лизингового имущества (если платежи уже осуществлены);</w:t>
      </w:r>
    </w:p>
    <w:p w:rsidR="00C054EF" w:rsidRDefault="00644539" w:rsidP="00C706AE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>
        <w:t>-</w:t>
      </w:r>
      <w:r w:rsidR="00C054EF">
        <w:t xml:space="preserve"> копии договоров обеспечения (договор залога, договор поручительства третьих лиц и другие виды обеспечения) обязательств Заявителя по </w:t>
      </w:r>
      <w:r w:rsidR="00C054EF">
        <w:rPr>
          <w:shd w:val="clear" w:color="auto" w:fill="FFFFFF"/>
        </w:rPr>
        <w:t>договору финансовой аренды (лизинга).</w:t>
      </w:r>
    </w:p>
    <w:p w:rsidR="00C054EF" w:rsidRDefault="00C054EF" w:rsidP="00C706AE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срок не позднее 5 (Пяти) рабочих дней </w:t>
      </w:r>
      <w:proofErr w:type="gramStart"/>
      <w:r>
        <w:rPr>
          <w:shd w:val="clear" w:color="auto" w:fill="FFFFFF"/>
        </w:rPr>
        <w:t>с даты получения</w:t>
      </w:r>
      <w:proofErr w:type="gramEnd"/>
      <w:r>
        <w:rPr>
          <w:shd w:val="clear" w:color="auto" w:fill="FFFFFF"/>
        </w:rPr>
        <w:t xml:space="preserve"> Лизингодателем соответствующего документа из нижеприведенного перечня, Лизингодатель направляет в Фонд следующие документы:</w:t>
      </w:r>
    </w:p>
    <w:p w:rsidR="00C054EF" w:rsidRDefault="00644539" w:rsidP="00C706AE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>
        <w:t>-</w:t>
      </w:r>
      <w:r w:rsidR="00C054EF">
        <w:rPr>
          <w:shd w:val="clear" w:color="auto" w:fill="FFFFFF"/>
        </w:rPr>
        <w:t xml:space="preserve"> копию платёжного документа (в том числе платежное поручение, приходный кассовый ордер), подтверждающего факт оплаты Лизингополучателем по договору купли-продажи лизингового имущества; </w:t>
      </w:r>
    </w:p>
    <w:p w:rsidR="00C054EF" w:rsidRDefault="00644539" w:rsidP="00C706AE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>
        <w:t>-</w:t>
      </w:r>
      <w:r w:rsidR="00C054EF">
        <w:t> </w:t>
      </w:r>
      <w:r w:rsidR="00C054EF">
        <w:rPr>
          <w:shd w:val="clear" w:color="auto" w:fill="FFFFFF"/>
        </w:rPr>
        <w:t>копию акта приема-передачи Предмета лизинга, подписанного Лизингополучателем, Лизингодателем и Продавцом лизингового имущества, или Лизингополучателем и Лизингодателем;</w:t>
      </w:r>
    </w:p>
    <w:p w:rsidR="00C054EF" w:rsidRDefault="00644539" w:rsidP="00C706AE">
      <w:pPr>
        <w:autoSpaceDE w:val="0"/>
        <w:autoSpaceDN w:val="0"/>
        <w:adjustRightInd w:val="0"/>
        <w:ind w:firstLine="567"/>
        <w:jc w:val="both"/>
      </w:pPr>
      <w:r>
        <w:t>-</w:t>
      </w:r>
      <w:r w:rsidR="00C054EF">
        <w:t> копии договоров последующего залога  предоставляются Лизингодателем Фонду в течение 5 (пяти) рабочих дней с даты их подписания.</w:t>
      </w:r>
    </w:p>
    <w:p w:rsidR="00C054EF" w:rsidRDefault="00C054EF" w:rsidP="00C706AE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5.1</w:t>
      </w:r>
      <w:r w:rsidR="00A26E33">
        <w:rPr>
          <w:shd w:val="clear" w:color="auto" w:fill="FFFFFF"/>
        </w:rPr>
        <w:t>6</w:t>
      </w:r>
      <w:r>
        <w:rPr>
          <w:shd w:val="clear" w:color="auto" w:fill="FFFFFF"/>
        </w:rPr>
        <w:t>. Фонд имеет право запросить у Лизингополучателя информацию, касающуюся истории сотрудничества с продавцо</w:t>
      </w:r>
      <w:proofErr w:type="gramStart"/>
      <w:r>
        <w:rPr>
          <w:shd w:val="clear" w:color="auto" w:fill="FFFFFF"/>
        </w:rPr>
        <w:t>м(</w:t>
      </w:r>
      <w:proofErr w:type="spellStart"/>
      <w:proofErr w:type="gramEnd"/>
      <w:r>
        <w:rPr>
          <w:shd w:val="clear" w:color="auto" w:fill="FFFFFF"/>
        </w:rPr>
        <w:t>ами</w:t>
      </w:r>
      <w:proofErr w:type="spellEnd"/>
      <w:r>
        <w:rPr>
          <w:shd w:val="clear" w:color="auto" w:fill="FFFFFF"/>
        </w:rPr>
        <w:t xml:space="preserve">) лизингового имущества (Предмета лизинга), отчеты по указанным продавцам, сведения о неисполнении указанными продавцами обязательств по договорам, а также любую иную информацию на усмотрение Фонда, требуемую в целях проверки продавца. </w:t>
      </w:r>
    </w:p>
    <w:p w:rsidR="00C054EF" w:rsidRDefault="00C054EF" w:rsidP="00C706AE">
      <w:pPr>
        <w:autoSpaceDE w:val="0"/>
        <w:autoSpaceDN w:val="0"/>
        <w:adjustRightInd w:val="0"/>
        <w:ind w:firstLine="567"/>
        <w:jc w:val="both"/>
      </w:pPr>
      <w:r>
        <w:t>5.1</w:t>
      </w:r>
      <w:r w:rsidR="00A26E33">
        <w:t>7</w:t>
      </w:r>
      <w:r>
        <w:t xml:space="preserve">. Лизинговая компания имеет право отозвать Заявку на предоставление поручительства на любой стадии ее рассмотрения до момента оплаты Заявителем вознаграждения за предоставляемое поручительство. </w:t>
      </w:r>
    </w:p>
    <w:p w:rsidR="00C054EF" w:rsidRDefault="00C054EF" w:rsidP="00C706AE">
      <w:pPr>
        <w:autoSpaceDE w:val="0"/>
        <w:autoSpaceDN w:val="0"/>
        <w:adjustRightInd w:val="0"/>
        <w:ind w:firstLine="567"/>
        <w:jc w:val="both"/>
      </w:pPr>
      <w:r>
        <w:t>5.1</w:t>
      </w:r>
      <w:r w:rsidR="00A26E33">
        <w:t>8</w:t>
      </w:r>
      <w:r>
        <w:t>. При отказе Заявителя от заключения договора финансовой аренды (лизинга) Лизинговая компания уведомляет об этом Фонд (письменно или по электронной почте).</w:t>
      </w:r>
    </w:p>
    <w:p w:rsidR="00F00F5A" w:rsidRDefault="00C054EF" w:rsidP="00C706AE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На основании уведомления Лизинговой компании Правление Фонда принимает решение о прекращении работы по рассмотрению заявки и отказе в предоставлении поручительства. </w:t>
      </w:r>
    </w:p>
    <w:p w:rsidR="00C054EF" w:rsidRPr="00F00F5A" w:rsidRDefault="00C054EF" w:rsidP="00C706AE">
      <w:pPr>
        <w:autoSpaceDE w:val="0"/>
        <w:autoSpaceDN w:val="0"/>
        <w:adjustRightInd w:val="0"/>
        <w:ind w:firstLine="567"/>
        <w:jc w:val="both"/>
      </w:pPr>
      <w:r>
        <w:t>5.</w:t>
      </w:r>
      <w:r w:rsidR="00A26E33">
        <w:t>19</w:t>
      </w:r>
      <w:r>
        <w:t>. </w:t>
      </w:r>
      <w:r w:rsidRPr="00F00F5A">
        <w:t>Формирование досье Заявителя.</w:t>
      </w:r>
    </w:p>
    <w:p w:rsidR="00C054EF" w:rsidRDefault="00C054EF" w:rsidP="00C706AE">
      <w:pPr>
        <w:autoSpaceDE w:val="0"/>
        <w:autoSpaceDN w:val="0"/>
        <w:adjustRightInd w:val="0"/>
        <w:ind w:firstLine="567"/>
        <w:jc w:val="both"/>
      </w:pPr>
      <w:r>
        <w:t>5.</w:t>
      </w:r>
      <w:r w:rsidR="00A26E33">
        <w:t>19</w:t>
      </w:r>
      <w:r>
        <w:t>.1. Фонд обеспечивает учет и хранение договоров поручительств, прилагаемых к ним документов, включая документы, послужившие основанием к принятию решения о предоставлении (отказе в предоставлении) поручительства Фонда, а также Заявок с прилагаемыми к ним документами, по которым в выдаче поручительства Фонда было отказано.</w:t>
      </w:r>
    </w:p>
    <w:p w:rsidR="00C054EF" w:rsidRDefault="00C054EF" w:rsidP="00DA110F">
      <w:pPr>
        <w:autoSpaceDE w:val="0"/>
        <w:autoSpaceDN w:val="0"/>
        <w:adjustRightInd w:val="0"/>
        <w:ind w:firstLine="567"/>
        <w:jc w:val="both"/>
      </w:pPr>
      <w:r>
        <w:t>5.</w:t>
      </w:r>
      <w:r w:rsidR="00A26E33">
        <w:t>19</w:t>
      </w:r>
      <w:r>
        <w:t>.2. По каждому Заявителю, подавшему Заявку, уполномоченный отдел Фонда формирует досье.</w:t>
      </w:r>
    </w:p>
    <w:p w:rsidR="00C054EF" w:rsidRDefault="00C054EF" w:rsidP="00DA110F">
      <w:pPr>
        <w:autoSpaceDE w:val="0"/>
        <w:autoSpaceDN w:val="0"/>
        <w:adjustRightInd w:val="0"/>
        <w:ind w:firstLine="567"/>
        <w:jc w:val="both"/>
      </w:pPr>
      <w:r>
        <w:t>Сформированное досье хранится в металлических запирающихся шкафах Фонда.</w:t>
      </w:r>
    </w:p>
    <w:p w:rsidR="00C054EF" w:rsidRDefault="00C054EF" w:rsidP="00DA110F">
      <w:pPr>
        <w:autoSpaceDE w:val="0"/>
        <w:autoSpaceDN w:val="0"/>
        <w:adjustRightInd w:val="0"/>
        <w:ind w:firstLine="567"/>
        <w:jc w:val="both"/>
      </w:pPr>
      <w:r>
        <w:t>5.</w:t>
      </w:r>
      <w:r w:rsidR="00A26E33">
        <w:t>19</w:t>
      </w:r>
      <w:r>
        <w:t>.3. Все документы, полученные от Лизингополучателя, являются документами ограниченного использования. Содержащиеся в них сведения не подлежат разглашению, передаче для ознакомления другим лицам кроме лиц, имеющих право доступа в силу своих должностных обязанностей в Фонде к информации, содержащейся в досье.</w:t>
      </w:r>
    </w:p>
    <w:p w:rsidR="00C054EF" w:rsidRDefault="00C054EF" w:rsidP="00DA110F">
      <w:pPr>
        <w:autoSpaceDE w:val="0"/>
        <w:autoSpaceDN w:val="0"/>
        <w:adjustRightInd w:val="0"/>
        <w:ind w:firstLine="567"/>
        <w:jc w:val="both"/>
      </w:pPr>
      <w:r>
        <w:t>5.2</w:t>
      </w:r>
      <w:r w:rsidR="00A26E33">
        <w:t>0</w:t>
      </w:r>
      <w:r>
        <w:t xml:space="preserve">. Фонд ведет аналитическую отчетность по договорам поручительств, выплатам по договорам поручительств, по взысканным средствам с Лизингополучателя  за исполнение его обязательств перед Лизинговой компанией. </w:t>
      </w:r>
    </w:p>
    <w:p w:rsidR="00C054EF" w:rsidRDefault="00C054EF" w:rsidP="006917DC">
      <w:pPr>
        <w:autoSpaceDE w:val="0"/>
        <w:autoSpaceDN w:val="0"/>
        <w:adjustRightInd w:val="0"/>
        <w:ind w:firstLine="567"/>
        <w:jc w:val="both"/>
      </w:pPr>
      <w:r>
        <w:t>5.2</w:t>
      </w:r>
      <w:r w:rsidR="00A26E33">
        <w:t>1</w:t>
      </w:r>
      <w:r>
        <w:t xml:space="preserve">. Лизинговая компания осуществляет </w:t>
      </w:r>
      <w:proofErr w:type="gramStart"/>
      <w:r>
        <w:t>контроль за</w:t>
      </w:r>
      <w:proofErr w:type="gramEnd"/>
      <w:r>
        <w:t xml:space="preserve"> исполнением Лизингополучателем обязательств по договорам финансовой аренды (лизинга), заключенных под поручительство Фонда в соответствии с правилами работы Лизинговой компании, и по истечении срока действия договора поручительства письменно уведомляет Фонд об исполнении Заявителем всех обязательств по договорам финансовой аренды (лизинга). </w:t>
      </w:r>
    </w:p>
    <w:p w:rsidR="006917DC" w:rsidRDefault="006917DC" w:rsidP="006917DC">
      <w:pPr>
        <w:autoSpaceDE w:val="0"/>
        <w:autoSpaceDN w:val="0"/>
        <w:adjustRightInd w:val="0"/>
        <w:ind w:firstLine="567"/>
        <w:jc w:val="both"/>
      </w:pPr>
    </w:p>
    <w:p w:rsidR="00F27A4C" w:rsidRDefault="00C054EF" w:rsidP="006917DC">
      <w:pPr>
        <w:pStyle w:val="2"/>
        <w:spacing w:before="0"/>
        <w:jc w:val="center"/>
        <w:rPr>
          <w:rFonts w:ascii="Times New Roman" w:hAnsi="Times New Roman"/>
          <w:color w:val="auto"/>
        </w:rPr>
      </w:pPr>
      <w:bookmarkStart w:id="8" w:name="_Toc531612926"/>
      <w:r>
        <w:rPr>
          <w:rFonts w:ascii="Times New Roman" w:hAnsi="Times New Roman"/>
          <w:color w:val="auto"/>
        </w:rPr>
        <w:t>6. Информационное взаимодействие</w:t>
      </w:r>
    </w:p>
    <w:p w:rsidR="00C054EF" w:rsidRDefault="00C054EF" w:rsidP="006917DC">
      <w:pPr>
        <w:pStyle w:val="2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 период действия поручительств Фонда</w:t>
      </w:r>
      <w:bookmarkEnd w:id="8"/>
    </w:p>
    <w:p w:rsidR="00C054EF" w:rsidRDefault="00C054EF" w:rsidP="0062566A">
      <w:pPr>
        <w:autoSpaceDE w:val="0"/>
        <w:autoSpaceDN w:val="0"/>
        <w:adjustRightInd w:val="0"/>
        <w:ind w:firstLine="567"/>
        <w:jc w:val="both"/>
      </w:pPr>
      <w:r>
        <w:t xml:space="preserve">6.1. В период действия поручительства Фонда: </w:t>
      </w:r>
    </w:p>
    <w:p w:rsidR="00C054EF" w:rsidRDefault="00C054EF" w:rsidP="00DA110F">
      <w:pPr>
        <w:autoSpaceDE w:val="0"/>
        <w:autoSpaceDN w:val="0"/>
        <w:adjustRightInd w:val="0"/>
        <w:ind w:firstLine="567"/>
        <w:jc w:val="both"/>
      </w:pPr>
      <w:r>
        <w:t xml:space="preserve">6.1.1. Лизингополучатель обязан: </w:t>
      </w:r>
    </w:p>
    <w:p w:rsidR="00C054EF" w:rsidRDefault="00C054EF" w:rsidP="00DA110F">
      <w:pPr>
        <w:autoSpaceDE w:val="0"/>
        <w:autoSpaceDN w:val="0"/>
        <w:adjustRightInd w:val="0"/>
        <w:ind w:firstLine="567"/>
        <w:jc w:val="both"/>
      </w:pPr>
      <w:r>
        <w:t xml:space="preserve">6.1.1.1. При получении письменного запроса от Фонда о предоставлении информации касающейся  исполнения обязательств по договору финансовой аренды (лизинга)  в срок не позднее 5 (Пяти) рабочих дней </w:t>
      </w:r>
      <w:proofErr w:type="gramStart"/>
      <w:r>
        <w:t>с даты</w:t>
      </w:r>
      <w:proofErr w:type="gramEnd"/>
      <w:r>
        <w:t xml:space="preserve"> его получения предоставить Фонду в письменной форме указанную в запросе информацию. </w:t>
      </w:r>
    </w:p>
    <w:p w:rsidR="00C054EF" w:rsidRDefault="00C054EF" w:rsidP="00DA110F">
      <w:pPr>
        <w:autoSpaceDE w:val="0"/>
        <w:autoSpaceDN w:val="0"/>
        <w:adjustRightInd w:val="0"/>
        <w:ind w:firstLine="567"/>
        <w:jc w:val="both"/>
      </w:pPr>
      <w:r>
        <w:t xml:space="preserve">6.1.1.2. Извещать Фонд обо всех обстоятельствах, способных привести к устойчивой неплатежеспособности, банкротству, отзыву лицензии и т.д. </w:t>
      </w:r>
    </w:p>
    <w:p w:rsidR="00C054EF" w:rsidRDefault="00C054EF" w:rsidP="00DA110F">
      <w:pPr>
        <w:autoSpaceDE w:val="0"/>
        <w:autoSpaceDN w:val="0"/>
        <w:adjustRightInd w:val="0"/>
        <w:ind w:firstLine="567"/>
        <w:jc w:val="both"/>
      </w:pPr>
      <w:r>
        <w:t xml:space="preserve">6.1.2. Лизинговая компания обязана: </w:t>
      </w:r>
    </w:p>
    <w:p w:rsidR="00C054EF" w:rsidRDefault="00C054EF" w:rsidP="00DA110F">
      <w:pPr>
        <w:autoSpaceDE w:val="0"/>
        <w:autoSpaceDN w:val="0"/>
        <w:adjustRightInd w:val="0"/>
        <w:ind w:firstLine="567"/>
        <w:jc w:val="both"/>
      </w:pPr>
      <w:r>
        <w:t xml:space="preserve">6.1.2.1. Получить предварительное письменное согласие Фонда на внесение следующих изменений в договор финансовой аренды (лизинга): </w:t>
      </w:r>
    </w:p>
    <w:p w:rsidR="00C054EF" w:rsidRDefault="00C054EF" w:rsidP="00DA110F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- </w:t>
      </w:r>
      <w:r>
        <w:t xml:space="preserve">изменений, влекущих увеличение ответственности Фонда, в том числе, но не исключительно, изменения  условий обеспечительных мер по договору финансовой аренды (лизинга) в любой форме, в том числе изменения предмета залога (при наличии); </w:t>
      </w:r>
    </w:p>
    <w:p w:rsidR="00C054EF" w:rsidRDefault="00C054EF" w:rsidP="00DA110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</w:t>
      </w:r>
      <w:r>
        <w:t xml:space="preserve"> изменений первоначальной стоимости залога, указанной в договоре залога, заключенного в обеспечение исполнения обязательств по договору финансовой аренды (лизинга); </w:t>
      </w:r>
    </w:p>
    <w:p w:rsidR="00C054EF" w:rsidRDefault="00C054EF" w:rsidP="00DA110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</w:t>
      </w:r>
      <w:r>
        <w:t xml:space="preserve"> изменений договора последующего залога, предмет залога в котором, является обеспечительной мерой по договору финансовой аренды (лизинга);</w:t>
      </w:r>
    </w:p>
    <w:p w:rsidR="00C054EF" w:rsidRDefault="00C054EF" w:rsidP="00DA110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</w:t>
      </w:r>
      <w:r>
        <w:t xml:space="preserve"> иные изменения, влекущие неблагоприятные последствия для Фонда. </w:t>
      </w:r>
    </w:p>
    <w:p w:rsidR="00C054EF" w:rsidRDefault="00C054EF" w:rsidP="00DA110F">
      <w:pPr>
        <w:autoSpaceDE w:val="0"/>
        <w:autoSpaceDN w:val="0"/>
        <w:adjustRightInd w:val="0"/>
        <w:ind w:firstLine="567"/>
        <w:jc w:val="both"/>
      </w:pPr>
      <w:r>
        <w:t xml:space="preserve">Лизинговая компания направляет в срок не позднее 3 (Трех) рабочих дней до дня внесения изменений в договор финансовой аренды (лизинга) в Фонд на согласование уведомление в произвольной форме с приложением выписки из решения уполномоченного органа (лица) Лизинговой компании о вносимых изменениях и иные документы при необходимости или по запросу Фонда. </w:t>
      </w:r>
    </w:p>
    <w:p w:rsidR="00C054EF" w:rsidRDefault="00C054EF" w:rsidP="00DA110F">
      <w:pPr>
        <w:autoSpaceDE w:val="0"/>
        <w:autoSpaceDN w:val="0"/>
        <w:adjustRightInd w:val="0"/>
        <w:ind w:firstLine="567"/>
        <w:jc w:val="both"/>
      </w:pPr>
      <w:r>
        <w:lastRenderedPageBreak/>
        <w:t>6.1.2.2. В срок не позднее 5 (Пяти) рабочих дней письменно уведомлять Фонд об исполнении Заявителем своих обязательств по договору финансовой аренды (лизинга) в полном объеме, в том числе в случае досрочного исполнения обязательств.</w:t>
      </w:r>
    </w:p>
    <w:p w:rsidR="00C054EF" w:rsidRDefault="00C054EF" w:rsidP="00DA110F">
      <w:pPr>
        <w:autoSpaceDE w:val="0"/>
        <w:autoSpaceDN w:val="0"/>
        <w:adjustRightInd w:val="0"/>
        <w:ind w:firstLine="567"/>
        <w:jc w:val="both"/>
      </w:pPr>
      <w:r>
        <w:t xml:space="preserve">6.1.2.3. Извещать Фонд обо всех обстоятельствах, способных привести к устойчивой неплатежеспособности Лизингополучателя, банкротству, отзыву лицензии и т.д. </w:t>
      </w:r>
    </w:p>
    <w:p w:rsidR="00C054EF" w:rsidRDefault="00C054EF" w:rsidP="00DA110F">
      <w:pPr>
        <w:autoSpaceDE w:val="0"/>
        <w:autoSpaceDN w:val="0"/>
        <w:adjustRightInd w:val="0"/>
        <w:ind w:firstLine="567"/>
        <w:jc w:val="both"/>
      </w:pPr>
      <w:r>
        <w:t xml:space="preserve">6.2. Лизингополучатель, Лизинговая компания и Фонд при изменении банковских реквизитов, наименования, местонахождения в течение 3 (Трех) рабочих дней в письменном виде информируют об этом друг друга. </w:t>
      </w:r>
    </w:p>
    <w:p w:rsidR="00D36EA4" w:rsidRPr="00BB50FD" w:rsidRDefault="00D36EA4" w:rsidP="00D36EA4">
      <w:pPr>
        <w:tabs>
          <w:tab w:val="left" w:pos="0"/>
        </w:tabs>
        <w:ind w:firstLine="567"/>
        <w:jc w:val="both"/>
      </w:pPr>
      <w:r w:rsidRPr="00BB50FD">
        <w:t xml:space="preserve">6.3. Мониторинг финансового состояния, а также социально-экономических показателей деятельности Лизингополучателя проводится Лизингодателем в течение срока действия Договора с лизинговой компанией, обеспеченного Поручительством Фонда, в соответствии с Соглашением о сотрудничестве между Фондом и Лизинговой компанией. </w:t>
      </w:r>
    </w:p>
    <w:p w:rsidR="00013F48" w:rsidRPr="00BB50FD" w:rsidRDefault="00D36EA4" w:rsidP="00D36EA4">
      <w:pPr>
        <w:autoSpaceDE w:val="0"/>
        <w:autoSpaceDN w:val="0"/>
        <w:adjustRightInd w:val="0"/>
        <w:ind w:firstLine="567"/>
        <w:jc w:val="both"/>
      </w:pPr>
      <w:r w:rsidRPr="00BB50FD">
        <w:t xml:space="preserve">Результаты проведенного мониторинга предоставляется в Фонд ежеквартально, в срок не позднее окончания 10 рабочих дней по окончании каждого отчетного квартала, по форме Приложения № </w:t>
      </w:r>
      <w:r w:rsidR="004C5A4A" w:rsidRPr="00BB50FD">
        <w:t>4</w:t>
      </w:r>
      <w:r w:rsidRPr="00BB50FD">
        <w:t xml:space="preserve"> к настоящему Порядку.</w:t>
      </w:r>
    </w:p>
    <w:p w:rsidR="00D36EA4" w:rsidRDefault="00013F48" w:rsidP="00D36EA4">
      <w:pPr>
        <w:autoSpaceDE w:val="0"/>
        <w:autoSpaceDN w:val="0"/>
        <w:adjustRightInd w:val="0"/>
        <w:ind w:firstLine="567"/>
        <w:jc w:val="both"/>
      </w:pPr>
      <w:r w:rsidRPr="00BB50FD">
        <w:rPr>
          <w:i/>
          <w:sz w:val="18"/>
          <w:szCs w:val="18"/>
          <w:lang w:eastAsia="en-US"/>
        </w:rPr>
        <w:t xml:space="preserve">(подп. 6.3. </w:t>
      </w:r>
      <w:proofErr w:type="gramStart"/>
      <w:r w:rsidRPr="00BB50FD">
        <w:rPr>
          <w:i/>
          <w:sz w:val="18"/>
          <w:szCs w:val="18"/>
          <w:lang w:eastAsia="en-US"/>
        </w:rPr>
        <w:t>в</w:t>
      </w:r>
      <w:r w:rsidR="00C53121" w:rsidRPr="00BB50FD">
        <w:rPr>
          <w:i/>
          <w:sz w:val="18"/>
          <w:szCs w:val="18"/>
          <w:lang w:eastAsia="en-US"/>
        </w:rPr>
        <w:t>веден</w:t>
      </w:r>
      <w:proofErr w:type="gramEnd"/>
      <w:r w:rsidRPr="00BB50FD">
        <w:rPr>
          <w:i/>
          <w:sz w:val="18"/>
          <w:szCs w:val="18"/>
          <w:lang w:eastAsia="en-US"/>
        </w:rPr>
        <w:t xml:space="preserve"> Протокол</w:t>
      </w:r>
      <w:r w:rsidR="00C53121" w:rsidRPr="00BB50FD">
        <w:rPr>
          <w:i/>
          <w:sz w:val="18"/>
          <w:szCs w:val="18"/>
          <w:lang w:eastAsia="en-US"/>
        </w:rPr>
        <w:t>ом</w:t>
      </w:r>
      <w:r w:rsidRPr="00BB50FD">
        <w:rPr>
          <w:i/>
          <w:sz w:val="18"/>
          <w:szCs w:val="18"/>
          <w:lang w:eastAsia="en-US"/>
        </w:rPr>
        <w:t xml:space="preserve"> Правления Фонда от 24.09.2021 №</w:t>
      </w:r>
      <w:r w:rsidRPr="0071099F">
        <w:rPr>
          <w:i/>
          <w:sz w:val="18"/>
          <w:szCs w:val="18"/>
          <w:lang w:eastAsia="en-US"/>
        </w:rPr>
        <w:t xml:space="preserve"> </w:t>
      </w:r>
      <w:r>
        <w:rPr>
          <w:i/>
          <w:sz w:val="18"/>
          <w:szCs w:val="18"/>
          <w:lang w:eastAsia="en-US"/>
        </w:rPr>
        <w:t>226</w:t>
      </w:r>
      <w:r w:rsidRPr="0071099F">
        <w:rPr>
          <w:i/>
          <w:sz w:val="18"/>
          <w:szCs w:val="18"/>
          <w:lang w:eastAsia="en-US"/>
        </w:rPr>
        <w:t>)</w:t>
      </w:r>
    </w:p>
    <w:p w:rsidR="002260B3" w:rsidRDefault="002260B3" w:rsidP="002260B3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" w:name="_Toc531612927"/>
    </w:p>
    <w:p w:rsidR="00F27A4C" w:rsidRDefault="00C054EF" w:rsidP="002260B3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260B3">
        <w:rPr>
          <w:rFonts w:ascii="Times New Roman" w:hAnsi="Times New Roman"/>
          <w:color w:val="auto"/>
          <w:sz w:val="24"/>
          <w:szCs w:val="24"/>
        </w:rPr>
        <w:t xml:space="preserve">7. Порядок выполнения Фондом обязательств </w:t>
      </w:r>
    </w:p>
    <w:p w:rsidR="00C054EF" w:rsidRPr="002260B3" w:rsidRDefault="00C054EF" w:rsidP="002260B3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260B3">
        <w:rPr>
          <w:rFonts w:ascii="Times New Roman" w:hAnsi="Times New Roman"/>
          <w:color w:val="auto"/>
          <w:sz w:val="24"/>
          <w:szCs w:val="24"/>
        </w:rPr>
        <w:t>по выданному поручительству</w:t>
      </w:r>
      <w:bookmarkEnd w:id="9"/>
    </w:p>
    <w:p w:rsidR="00C054EF" w:rsidRDefault="00C054EF" w:rsidP="00F27A4C">
      <w:pPr>
        <w:ind w:firstLine="567"/>
        <w:jc w:val="both"/>
      </w:pPr>
      <w:r>
        <w:t xml:space="preserve">7.1. </w:t>
      </w:r>
      <w:proofErr w:type="gramStart"/>
      <w:r>
        <w:t xml:space="preserve">В срок не позднее 5 (Пяти) рабочих дней с даты неисполнения (ненадлежащего исполнения) Лизингополучателем обязательств по договору финансовой аренды (лизинга) Лизинговая компания в письменном виде уведомляет Фонд об этом с указанием вида, суммы неисполненных Лизингополучателем обязательств, с выделением выкупной цены предмета лизинга (если она предусмотрена Договором лизинга)  и расчета задолженности Лизингополучателя перед Лизинговой компанией. </w:t>
      </w:r>
      <w:proofErr w:type="gramEnd"/>
    </w:p>
    <w:p w:rsidR="00C054EF" w:rsidRDefault="00C054EF" w:rsidP="00F27A4C">
      <w:pPr>
        <w:ind w:firstLine="567"/>
        <w:jc w:val="both"/>
      </w:pPr>
      <w:r>
        <w:t>7.2. </w:t>
      </w:r>
      <w:proofErr w:type="gramStart"/>
      <w:r>
        <w:t>В срок не позднее 10 (Десяти) рабочих дней с даты неисполнения Лизингополучателем обязательств по договору финансовой аренды (лизинга) Лизинговая компания предъявляет письменное требование (претензию) к Лизингополучателю, в котором указываются: сумма требований, номера счетов Лизинговой компании, на которые подлежат зачислению денежные средства, а также срок исполнения требования Лизинговой компании с приложением копий документов, подтверждающих задолженность Лизингополучателя.</w:t>
      </w:r>
      <w:proofErr w:type="gramEnd"/>
    </w:p>
    <w:p w:rsidR="00C054EF" w:rsidRDefault="00C054EF" w:rsidP="00F27A4C">
      <w:pPr>
        <w:ind w:firstLine="567"/>
        <w:jc w:val="both"/>
      </w:pPr>
      <w:r>
        <w:t>Указанное выше требование (претензия) в тот же срок в копии направляется Лизинговой компанией в Фонд.</w:t>
      </w:r>
    </w:p>
    <w:p w:rsidR="00C054EF" w:rsidRDefault="00C054EF" w:rsidP="00F27A4C">
      <w:pPr>
        <w:ind w:firstLine="567"/>
        <w:jc w:val="both"/>
      </w:pPr>
      <w:r>
        <w:t>7.3. Лизингополучатель принимает все разумные и доступные в сложившейся ситуации меры к надлежащему исполнению своих обязатель</w:t>
      </w:r>
      <w:proofErr w:type="gramStart"/>
      <w:r>
        <w:t>ств в ср</w:t>
      </w:r>
      <w:proofErr w:type="gramEnd"/>
      <w:r>
        <w:t>ок, указанный в требовании (претензии) Лизинговой компании.</w:t>
      </w:r>
    </w:p>
    <w:p w:rsidR="00C054EF" w:rsidRDefault="00C054EF" w:rsidP="00F27A4C">
      <w:pPr>
        <w:ind w:firstLine="567"/>
        <w:jc w:val="both"/>
      </w:pPr>
      <w:r>
        <w:t>Лизингополучатель обязан в срок, указанный в требовании (претензии) в письменной форме уведомить Лизинговую компанию и Фонд о полном или частичном исполнении требования (претензии) Лизинговой компании, а также о полной или частичной невозможности удовлетворить заявленное требование (претензию).</w:t>
      </w:r>
    </w:p>
    <w:p w:rsidR="00C054EF" w:rsidRDefault="00C054EF" w:rsidP="00F27A4C">
      <w:pPr>
        <w:ind w:firstLine="567"/>
        <w:jc w:val="both"/>
      </w:pPr>
      <w:r>
        <w:t xml:space="preserve">7.4. В течение 90 (Девяноста) календарных дней </w:t>
      </w:r>
      <w:proofErr w:type="gramStart"/>
      <w:r>
        <w:t>с даты неисполнения</w:t>
      </w:r>
      <w:proofErr w:type="gramEnd"/>
      <w:r>
        <w:t xml:space="preserve"> Лизингополучателем своих обязательств по Договору лизинга (п. 7.1 настоящего Порядка), Лизингодатель обязан принять все разумные и доступные в сложившейся ситуации меры, в целях получения от Лизингополучателя суммы задолженности и исполнения иных обязательств, предусмотренных Договором лизинга, а именно:</w:t>
      </w:r>
    </w:p>
    <w:p w:rsidR="00C054EF" w:rsidRDefault="00C054EF" w:rsidP="00F27A4C">
      <w:pPr>
        <w:ind w:firstLine="567"/>
        <w:jc w:val="both"/>
      </w:pPr>
      <w:r>
        <w:rPr>
          <w:b/>
        </w:rPr>
        <w:t xml:space="preserve">- </w:t>
      </w:r>
      <w:r>
        <w:t>предпринимает меры, направленные на изъятие из владения Лизингополучателя предмета лизинга;</w:t>
      </w:r>
    </w:p>
    <w:p w:rsidR="00C054EF" w:rsidRDefault="00C054EF" w:rsidP="00F27A4C">
      <w:pPr>
        <w:ind w:firstLine="567"/>
        <w:jc w:val="both"/>
      </w:pPr>
      <w:proofErr w:type="gramStart"/>
      <w:r>
        <w:rPr>
          <w:b/>
        </w:rPr>
        <w:t>- </w:t>
      </w:r>
      <w:r>
        <w:t>направление Лизингодателем в банк или иную кредитную организацию, в которых открыт счет Лизингополучателя, распоряжения на списание с его счета денежных средств в пределах сумм просроченных лизинговых платежей;</w:t>
      </w:r>
      <w:proofErr w:type="gramEnd"/>
    </w:p>
    <w:p w:rsidR="00C054EF" w:rsidRDefault="00C054EF" w:rsidP="00F27A4C">
      <w:pPr>
        <w:ind w:firstLine="567"/>
        <w:jc w:val="both"/>
      </w:pPr>
      <w:r>
        <w:rPr>
          <w:b/>
        </w:rPr>
        <w:t xml:space="preserve">- </w:t>
      </w:r>
      <w:r>
        <w:t>предъявление в суд иска к лизингополучателю о взыскании долга по Договору лизинга;</w:t>
      </w:r>
    </w:p>
    <w:p w:rsidR="00C054EF" w:rsidRDefault="00C054EF" w:rsidP="00F27A4C">
      <w:pPr>
        <w:ind w:firstLine="567"/>
        <w:jc w:val="both"/>
      </w:pPr>
      <w:r>
        <w:rPr>
          <w:b/>
        </w:rPr>
        <w:lastRenderedPageBreak/>
        <w:t xml:space="preserve">- </w:t>
      </w:r>
      <w:r>
        <w:t>предъявление требования по независимой гарантии, поручительству третьих лиц (за исключением Фонда), иному обеспечению Договора лизинга;</w:t>
      </w:r>
    </w:p>
    <w:p w:rsidR="00C054EF" w:rsidRDefault="00C054EF" w:rsidP="00F27A4C">
      <w:pPr>
        <w:ind w:firstLine="567"/>
        <w:jc w:val="both"/>
      </w:pPr>
      <w:r>
        <w:rPr>
          <w:b/>
        </w:rPr>
        <w:t>-</w:t>
      </w:r>
      <w:r>
        <w:t xml:space="preserve"> получение страхового возмещения и т.п.;</w:t>
      </w:r>
    </w:p>
    <w:p w:rsidR="00C054EF" w:rsidRDefault="00C054EF" w:rsidP="00F27A4C">
      <w:pPr>
        <w:ind w:firstLine="567"/>
        <w:jc w:val="both"/>
      </w:pPr>
      <w:r>
        <w:rPr>
          <w:b/>
        </w:rPr>
        <w:t>-</w:t>
      </w:r>
      <w:r>
        <w:t xml:space="preserve"> иные меры, направленные на взыскание задолженности по Договору лизинга.</w:t>
      </w:r>
    </w:p>
    <w:p w:rsidR="00C054EF" w:rsidRDefault="00C054EF" w:rsidP="00F27A4C">
      <w:pPr>
        <w:ind w:firstLine="567"/>
        <w:jc w:val="both"/>
      </w:pPr>
      <w:r>
        <w:t>7.5. Если по истечении 90 (Девяносто) календарных дней с момента неисполнения Лизингополучателем обязательств по Договору лизинга сумма задолженность по Договору лизинга не была получена Лизингодателем, Лизингодатель предъявляет письменное требование (претензию) к Фонду при соблюдении всех следующих условий:</w:t>
      </w:r>
    </w:p>
    <w:p w:rsidR="00C054EF" w:rsidRDefault="00C054EF" w:rsidP="00F27A4C">
      <w:pPr>
        <w:ind w:firstLine="567"/>
        <w:jc w:val="both"/>
      </w:pPr>
      <w:r>
        <w:t>1) предмет лизинга передан Лизингополучателю, что подтверждается актом приема-передачи имущества в лизинг;</w:t>
      </w:r>
    </w:p>
    <w:p w:rsidR="00C054EF" w:rsidRDefault="00C054EF" w:rsidP="00F27A4C">
      <w:pPr>
        <w:ind w:firstLine="567"/>
        <w:jc w:val="both"/>
      </w:pPr>
      <w:r>
        <w:t>2) предмет лизинга оплачен Лизингодателем по договору купли-продажи, что подтверждается платежными документами;</w:t>
      </w:r>
    </w:p>
    <w:p w:rsidR="00C054EF" w:rsidRDefault="00C054EF" w:rsidP="00DA110F">
      <w:pPr>
        <w:ind w:firstLine="567"/>
        <w:jc w:val="both"/>
      </w:pPr>
      <w:r>
        <w:t>3) отсутствует возможность получения страхового возмещения;</w:t>
      </w:r>
    </w:p>
    <w:p w:rsidR="00C054EF" w:rsidRDefault="00C054EF" w:rsidP="00DA110F">
      <w:pPr>
        <w:ind w:firstLine="567"/>
        <w:jc w:val="both"/>
      </w:pPr>
      <w:r>
        <w:t xml:space="preserve">4) сумма требования к Фонду рассчитана исходя </w:t>
      </w:r>
      <w:proofErr w:type="gramStart"/>
      <w:r>
        <w:t>из</w:t>
      </w:r>
      <w:proofErr w:type="gramEnd"/>
      <w:r>
        <w:t>:</w:t>
      </w:r>
    </w:p>
    <w:p w:rsidR="00C054EF" w:rsidRDefault="00C054EF" w:rsidP="00DA110F">
      <w:pPr>
        <w:ind w:firstLine="567"/>
        <w:jc w:val="both"/>
      </w:pPr>
      <w:r>
        <w:rPr>
          <w:b/>
        </w:rPr>
        <w:t>-</w:t>
      </w:r>
      <w:r>
        <w:t xml:space="preserve"> размера ответственности Фонда по утвержденным пределам и лимитам;</w:t>
      </w:r>
    </w:p>
    <w:p w:rsidR="00C054EF" w:rsidRDefault="00C054EF" w:rsidP="00DA110F">
      <w:pPr>
        <w:ind w:firstLine="567"/>
        <w:jc w:val="both"/>
      </w:pPr>
      <w:r>
        <w:rPr>
          <w:b/>
        </w:rPr>
        <w:t>-</w:t>
      </w:r>
      <w:r>
        <w:t> суммы неисполненных обязательств, рассчитанных на дату подачи требования к Фонду, с учетом всех оплаченных Лизингополучателем лизинговых платежей.</w:t>
      </w:r>
    </w:p>
    <w:p w:rsidR="00C054EF" w:rsidRDefault="00C054EF" w:rsidP="00DA110F">
      <w:pPr>
        <w:ind w:firstLine="567"/>
        <w:jc w:val="both"/>
      </w:pPr>
      <w:r>
        <w:t>5) приняты меры по взысканию задолженности по Договору лизинга, указанные в п. 7.4. настоящего Порядка;</w:t>
      </w:r>
    </w:p>
    <w:p w:rsidR="00C054EF" w:rsidRDefault="00C054EF" w:rsidP="00DA110F">
      <w:pPr>
        <w:ind w:firstLine="567"/>
        <w:jc w:val="both"/>
      </w:pPr>
      <w:r>
        <w:t>6) Лизингодатель подал иск к Лизингополучателю на взыскание суммы неисполненных обязательств Лизингополучателя.</w:t>
      </w:r>
    </w:p>
    <w:p w:rsidR="00C054EF" w:rsidRDefault="00C054EF" w:rsidP="00DA110F">
      <w:pPr>
        <w:ind w:firstLine="567"/>
        <w:jc w:val="both"/>
      </w:pPr>
      <w:r>
        <w:t>Фонд принимает требование (претензию) Лизингодателя, в котором обязательно указываются:</w:t>
      </w:r>
    </w:p>
    <w:p w:rsidR="00C054EF" w:rsidRDefault="00C054EF" w:rsidP="00DA110F">
      <w:pPr>
        <w:ind w:firstLine="567"/>
        <w:jc w:val="both"/>
      </w:pPr>
      <w:r>
        <w:rPr>
          <w:b/>
        </w:rPr>
        <w:t>-</w:t>
      </w:r>
      <w:r>
        <w:t xml:space="preserve"> реквизиты договора поручительства;</w:t>
      </w:r>
    </w:p>
    <w:p w:rsidR="00C054EF" w:rsidRDefault="00C054EF" w:rsidP="00DA110F">
      <w:pPr>
        <w:ind w:firstLine="567"/>
        <w:jc w:val="both"/>
      </w:pPr>
      <w:r>
        <w:rPr>
          <w:b/>
        </w:rPr>
        <w:t>-</w:t>
      </w:r>
      <w:r>
        <w:t xml:space="preserve"> реквизиты Договора лизинга;</w:t>
      </w:r>
    </w:p>
    <w:p w:rsidR="00C054EF" w:rsidRDefault="00C054EF" w:rsidP="00DA110F">
      <w:pPr>
        <w:ind w:firstLine="567"/>
        <w:jc w:val="both"/>
      </w:pPr>
      <w:r>
        <w:rPr>
          <w:b/>
        </w:rPr>
        <w:t>-</w:t>
      </w:r>
      <w:r>
        <w:t xml:space="preserve"> наименование Лизингополучателя;</w:t>
      </w:r>
    </w:p>
    <w:p w:rsidR="00C054EF" w:rsidRDefault="00C054EF" w:rsidP="00DA110F">
      <w:pPr>
        <w:ind w:firstLine="567"/>
        <w:jc w:val="both"/>
      </w:pPr>
      <w:r>
        <w:rPr>
          <w:b/>
        </w:rPr>
        <w:t>-</w:t>
      </w:r>
      <w:r>
        <w:t> сумма требования к Фонду по невозвращенной сумме (части суммы) Лизинговых платежей;</w:t>
      </w:r>
    </w:p>
    <w:p w:rsidR="00C054EF" w:rsidRDefault="00C054EF" w:rsidP="00DA110F">
      <w:pPr>
        <w:ind w:firstLine="567"/>
        <w:jc w:val="both"/>
      </w:pPr>
      <w:r>
        <w:rPr>
          <w:b/>
        </w:rPr>
        <w:t xml:space="preserve">- </w:t>
      </w:r>
      <w:r>
        <w:t>расчет суммы требования на основании условий договора поручительства (в % и твердой сумме);</w:t>
      </w:r>
    </w:p>
    <w:p w:rsidR="00C054EF" w:rsidRDefault="00C054EF" w:rsidP="00DA110F">
      <w:pPr>
        <w:ind w:firstLine="567"/>
        <w:jc w:val="both"/>
      </w:pPr>
      <w:r>
        <w:rPr>
          <w:b/>
        </w:rPr>
        <w:t>-</w:t>
      </w:r>
      <w:r>
        <w:t> реквизиты счета, на который подлежат зачислению денежные средства, с указанием назначения платежа по истребуемой сумме;</w:t>
      </w:r>
    </w:p>
    <w:p w:rsidR="00C054EF" w:rsidRDefault="00C054EF" w:rsidP="00DA110F">
      <w:pPr>
        <w:ind w:firstLine="567"/>
        <w:jc w:val="both"/>
      </w:pPr>
      <w:r>
        <w:rPr>
          <w:b/>
        </w:rPr>
        <w:t>-</w:t>
      </w:r>
      <w:r>
        <w:t xml:space="preserve"> срок удовлетворения требования.</w:t>
      </w:r>
    </w:p>
    <w:p w:rsidR="00C054EF" w:rsidRDefault="00C054EF" w:rsidP="00DA110F">
      <w:pPr>
        <w:ind w:firstLine="567"/>
        <w:jc w:val="both"/>
      </w:pPr>
      <w:r>
        <w:t xml:space="preserve">К вышеназванному требованию (претензии) прикладываются следующие документы и информация: </w:t>
      </w:r>
    </w:p>
    <w:p w:rsidR="00C054EF" w:rsidRDefault="00C054EF" w:rsidP="00DA110F">
      <w:pPr>
        <w:ind w:firstLine="567"/>
        <w:jc w:val="both"/>
      </w:pPr>
      <w:r>
        <w:t xml:space="preserve">1) подтверждающие право Лизинговой компании на получение суммы задолженности по договору финансовой аренды (лизинга): </w:t>
      </w:r>
    </w:p>
    <w:p w:rsidR="00C054EF" w:rsidRDefault="00C054EF" w:rsidP="00DA110F">
      <w:pPr>
        <w:ind w:firstLine="567"/>
        <w:jc w:val="both"/>
      </w:pPr>
      <w:r>
        <w:t>а) копию договора поручительства и обеспечительных договоров (со всеми изменениями и дополнениями);</w:t>
      </w:r>
    </w:p>
    <w:p w:rsidR="00C054EF" w:rsidRDefault="00C054EF" w:rsidP="00DA110F">
      <w:pPr>
        <w:ind w:firstLine="567"/>
        <w:jc w:val="both"/>
      </w:pPr>
      <w:r>
        <w:t>б) копию документа подтверждающего правомочия лица на подписание требования;</w:t>
      </w:r>
    </w:p>
    <w:p w:rsidR="00C054EF" w:rsidRDefault="00C054EF" w:rsidP="00DA110F">
      <w:pPr>
        <w:ind w:firstLine="567"/>
        <w:jc w:val="both"/>
      </w:pPr>
      <w:r>
        <w:t>в) расчет суммы неисполненных обязательств Лизингополучателя и расчет ответственности Поручителя;</w:t>
      </w:r>
    </w:p>
    <w:p w:rsidR="00C054EF" w:rsidRDefault="00C054EF" w:rsidP="00DA110F">
      <w:pPr>
        <w:ind w:firstLine="567"/>
        <w:jc w:val="both"/>
      </w:pPr>
      <w:r>
        <w:t>г) расчет суммы, истребуемой к оплате, составленный на дату предъявления требования к Фонду, в виде отдельного документа;</w:t>
      </w:r>
    </w:p>
    <w:p w:rsidR="00C054EF" w:rsidRDefault="00C054EF" w:rsidP="00DA110F">
      <w:pPr>
        <w:ind w:firstLine="567"/>
        <w:jc w:val="both"/>
      </w:pPr>
      <w:r>
        <w:t xml:space="preserve">2) подтверждающие выполнение Лизинговой компанией мер, направленных на получение невозвращенной суммы обязательств, включая: </w:t>
      </w:r>
    </w:p>
    <w:p w:rsidR="00C054EF" w:rsidRDefault="00C054EF" w:rsidP="00DA110F">
      <w:pPr>
        <w:ind w:firstLine="567"/>
        <w:jc w:val="both"/>
      </w:pPr>
      <w:r>
        <w:t xml:space="preserve">а) информацию в произвольной форме (в виде отдельного документа) подтверждающую: </w:t>
      </w:r>
    </w:p>
    <w:p w:rsidR="00C054EF" w:rsidRDefault="00DA110F" w:rsidP="00DA110F">
      <w:pPr>
        <w:ind w:firstLine="567"/>
        <w:jc w:val="both"/>
      </w:pPr>
      <w:r>
        <w:rPr>
          <w:b/>
        </w:rPr>
        <w:t>-</w:t>
      </w:r>
      <w:r w:rsidR="00C054EF">
        <w:rPr>
          <w:b/>
        </w:rPr>
        <w:t> </w:t>
      </w:r>
      <w:r w:rsidR="00C054EF">
        <w:t>предъявление требования к Лизингополучателю об исполнении нарушенных обязательств;</w:t>
      </w:r>
    </w:p>
    <w:p w:rsidR="00C054EF" w:rsidRDefault="00C054EF" w:rsidP="00DA110F">
      <w:pPr>
        <w:ind w:firstLine="567"/>
        <w:jc w:val="both"/>
      </w:pPr>
      <w:r>
        <w:rPr>
          <w:b/>
        </w:rPr>
        <w:t>-</w:t>
      </w:r>
      <w:r>
        <w:t> принятые Лизингодателем меры, направленные на изъятие из владения Лизингополучателя предмета лизинга;</w:t>
      </w:r>
    </w:p>
    <w:p w:rsidR="00C054EF" w:rsidRDefault="00C054EF" w:rsidP="00DA110F">
      <w:pPr>
        <w:ind w:firstLine="567"/>
        <w:jc w:val="both"/>
      </w:pPr>
      <w:r>
        <w:rPr>
          <w:b/>
        </w:rPr>
        <w:lastRenderedPageBreak/>
        <w:t>-</w:t>
      </w:r>
      <w:r>
        <w:t> списание денежных средств на условиях заранее данного акцепта со счетов Лизингополучателя и его поручителей (за исключением Фонда), открытых в финансовых организациях;</w:t>
      </w:r>
    </w:p>
    <w:p w:rsidR="00C054EF" w:rsidRDefault="00C054EF" w:rsidP="00DA110F">
      <w:pPr>
        <w:ind w:firstLine="567"/>
        <w:jc w:val="both"/>
      </w:pPr>
      <w:r>
        <w:rPr>
          <w:b/>
        </w:rPr>
        <w:t>-</w:t>
      </w:r>
      <w:r>
        <w:t xml:space="preserve"> досудебное обращение взыскания на предмет залога;</w:t>
      </w:r>
    </w:p>
    <w:p w:rsidR="00C054EF" w:rsidRDefault="00C054EF" w:rsidP="00DA110F">
      <w:pPr>
        <w:ind w:firstLine="567"/>
        <w:jc w:val="both"/>
      </w:pPr>
      <w:r>
        <w:rPr>
          <w:b/>
        </w:rPr>
        <w:t>-</w:t>
      </w:r>
      <w:r>
        <w:t> удовлетворение требований путем зачета против требования Лизингополучателя, если требование Лизингодателя может быть удовлетворено путем зачета;</w:t>
      </w:r>
    </w:p>
    <w:p w:rsidR="00C054EF" w:rsidRDefault="00C054EF" w:rsidP="00DA110F">
      <w:pPr>
        <w:ind w:firstLine="567"/>
        <w:jc w:val="both"/>
      </w:pPr>
      <w:r>
        <w:rPr>
          <w:b/>
        </w:rPr>
        <w:t>-</w:t>
      </w:r>
      <w:r>
        <w:t xml:space="preserve"> предъявление требований по поручительству третьих лиц (за исключением Фонда); </w:t>
      </w:r>
    </w:p>
    <w:p w:rsidR="00C054EF" w:rsidRDefault="00C054EF" w:rsidP="00DA110F">
      <w:pPr>
        <w:ind w:firstLine="567"/>
        <w:jc w:val="both"/>
      </w:pPr>
      <w:r>
        <w:rPr>
          <w:b/>
        </w:rPr>
        <w:t xml:space="preserve">- </w:t>
      </w:r>
      <w:r>
        <w:t>получение страхового возмещения;</w:t>
      </w:r>
    </w:p>
    <w:p w:rsidR="00C054EF" w:rsidRDefault="00C054EF" w:rsidP="00DA110F">
      <w:pPr>
        <w:ind w:firstLine="567"/>
        <w:jc w:val="both"/>
      </w:pPr>
      <w:r>
        <w:rPr>
          <w:b/>
        </w:rPr>
        <w:t>-</w:t>
      </w:r>
      <w:r>
        <w:t xml:space="preserve"> иные меры и достигнутые результаты;</w:t>
      </w:r>
    </w:p>
    <w:p w:rsidR="00C054EF" w:rsidRDefault="00C054EF" w:rsidP="00DA110F">
      <w:pPr>
        <w:ind w:firstLine="567"/>
        <w:jc w:val="both"/>
      </w:pPr>
      <w:r>
        <w:t>б) выписку по счетам по учету обеспечения исполнения обязательств Лизингополучателя;</w:t>
      </w:r>
    </w:p>
    <w:p w:rsidR="00C054EF" w:rsidRDefault="00C054EF" w:rsidP="00DA110F">
      <w:pPr>
        <w:ind w:firstLine="567"/>
        <w:jc w:val="both"/>
      </w:pPr>
      <w:r>
        <w:t>в) копию требования Лизинговой компании к Лизингополучателю, об исполнении нарушенных обязательств (с подтверждением ее направления Лизингополучателю), а также, при наличии, копию ответа Лизингополучателя, на указанное требование Лизинговой компании;</w:t>
      </w:r>
    </w:p>
    <w:p w:rsidR="00C054EF" w:rsidRDefault="00C054EF" w:rsidP="00DA110F">
      <w:pPr>
        <w:ind w:firstLine="567"/>
        <w:jc w:val="both"/>
      </w:pPr>
      <w:proofErr w:type="gramStart"/>
      <w:r>
        <w:t>г) копии документов, подтверждающих предпринятые Лизингодателем меры по взысканию просроченной задолженности с Лизингополучателя, по основному договору путем предъявления требования о списании денежных средств с банковского счета Лизингополучателя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его неисполнения);</w:t>
      </w:r>
    </w:p>
    <w:p w:rsidR="00C054EF" w:rsidRDefault="00C054EF" w:rsidP="00DA110F">
      <w:pPr>
        <w:ind w:firstLine="567"/>
        <w:jc w:val="both"/>
      </w:pPr>
      <w:proofErr w:type="gramStart"/>
      <w:r>
        <w:t>д) копии документов, подтверждающих предпринятые Лизингодателем меры по обращению взыскания на предмет залога (если в качестве обеспечения исполнения обязательств Лизингополучателя был оформлен залог),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</w:t>
      </w:r>
      <w:proofErr w:type="gramEnd"/>
      <w:r>
        <w:t xml:space="preserve"> </w:t>
      </w:r>
      <w:proofErr w:type="gramStart"/>
      <w:r>
        <w:t>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</w:t>
      </w:r>
      <w:proofErr w:type="gramEnd"/>
      <w:r>
        <w:t xml:space="preserve"> подачи документов («Мой арбитр» или иные) может быть предоставлена копия электронного подтверждения соответствующей электронной системы о поступлении документов в суд, а также при наличии – сведения о размере требований Лизинговой компании, удовлетворенных за счет реализации заложенного имущества;</w:t>
      </w:r>
    </w:p>
    <w:p w:rsidR="00C054EF" w:rsidRDefault="00C054EF" w:rsidP="00DA110F">
      <w:pPr>
        <w:ind w:firstLine="567"/>
        <w:jc w:val="both"/>
      </w:pPr>
      <w:proofErr w:type="gramStart"/>
      <w:r>
        <w:t>е) копии документов, подтверждающих предпринятые Лизингодателем меры по предъявлению требования по независимой гарантии и (или) поручительствам третьих лиц (если в качестве обеспечения исполнения обязательств Лизингополучателя, предоставлена независимая гарантия или выданы поручительства третьих лиц), за исключением Фонда,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– сведения о размере требовании финансовой</w:t>
      </w:r>
      <w:proofErr w:type="gramEnd"/>
      <w:r>
        <w:t xml:space="preserve"> организации, удовлетворенных за счет независимой гарантии (поручитель</w:t>
      </w:r>
      <w:proofErr w:type="gramStart"/>
      <w:r>
        <w:t>ств тр</w:t>
      </w:r>
      <w:proofErr w:type="gramEnd"/>
      <w:r>
        <w:t>етьих лиц);</w:t>
      </w:r>
    </w:p>
    <w:p w:rsidR="00C054EF" w:rsidRDefault="00C054EF" w:rsidP="00DA110F">
      <w:pPr>
        <w:ind w:firstLine="567"/>
        <w:jc w:val="both"/>
      </w:pPr>
      <w:proofErr w:type="gramStart"/>
      <w:r>
        <w:t>ж) копии исковых заявлений о взыскании задолженности с Лизингополучателя, поручителей (третьих лиц), об обращении взыскания на предмет залога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через автоматизированную систему подачи документов – копией электронного подтверждения электронной системы о поступлении документов в суд.</w:t>
      </w:r>
    </w:p>
    <w:p w:rsidR="00C054EF" w:rsidRDefault="00C054EF" w:rsidP="00DA110F">
      <w:pPr>
        <w:ind w:firstLine="567"/>
        <w:jc w:val="both"/>
      </w:pPr>
      <w:r>
        <w:lastRenderedPageBreak/>
        <w:t xml:space="preserve">з) документы, подтверждающие реализацию имущества Лизингополучателя, поручителей, залогодателей, третьих лиц, на которое Лизингодатель обратил взыскании, если таковое имело место быть на дату подачи требования (претензии). </w:t>
      </w:r>
    </w:p>
    <w:p w:rsidR="00C054EF" w:rsidRDefault="00C054EF" w:rsidP="00DA110F">
      <w:pPr>
        <w:ind w:firstLine="567"/>
        <w:jc w:val="both"/>
      </w:pPr>
      <w:r>
        <w:t>Все документы, представляемые с требованием Лизинговой компании, должны быть подписаны уполномоченным лицом и скреплены печатью Лизинговой компании.</w:t>
      </w:r>
    </w:p>
    <w:p w:rsidR="00C054EF" w:rsidRDefault="00C054EF" w:rsidP="00DA110F">
      <w:pPr>
        <w:ind w:firstLine="567"/>
        <w:jc w:val="both"/>
      </w:pPr>
      <w:r>
        <w:t xml:space="preserve">7.6. Фонд обязан в </w:t>
      </w:r>
      <w:proofErr w:type="gramStart"/>
      <w:r>
        <w:t>срок</w:t>
      </w:r>
      <w:proofErr w:type="gramEnd"/>
      <w:r>
        <w:t xml:space="preserve"> не превышающий 15 (пятнадцати) рабочих дней с даты получения требования Лизингодателя, а также документов и информации, указанных в пункте 7.5 Порядка, рассмотреть их и уведомить Лизинговую компанию о принятом решении, при этом в случае наличия возражений Фонд направляет в Лизинговую компанию письмо с указанием всех имеющихся возражений.</w:t>
      </w:r>
    </w:p>
    <w:p w:rsidR="00C054EF" w:rsidRDefault="00C054EF" w:rsidP="00DA110F">
      <w:pPr>
        <w:ind w:firstLine="567"/>
        <w:jc w:val="both"/>
      </w:pPr>
      <w:r>
        <w:t xml:space="preserve">При отсутствии возражений Фонд в срок не позднее 30 (тридцати) календарных дней </w:t>
      </w:r>
      <w:proofErr w:type="gramStart"/>
      <w:r>
        <w:t>с даты предъявления</w:t>
      </w:r>
      <w:proofErr w:type="gramEnd"/>
      <w:r>
        <w:t xml:space="preserve"> требования Лизинговой компанией перечисляет денежные средства на указанные банковские счета. </w:t>
      </w:r>
    </w:p>
    <w:p w:rsidR="00C054EF" w:rsidRDefault="00C054EF" w:rsidP="00DA110F">
      <w:pPr>
        <w:ind w:firstLine="567"/>
        <w:jc w:val="both"/>
      </w:pPr>
      <w:r>
        <w:t>7.7. Обязательства Фонда считаются исполненными надлежащим образом с момента зачисления денежных средств на счет Лизинговой компании.</w:t>
      </w:r>
    </w:p>
    <w:p w:rsidR="00C054EF" w:rsidRDefault="00C054EF" w:rsidP="00DA110F">
      <w:pPr>
        <w:ind w:firstLine="567"/>
        <w:jc w:val="both"/>
      </w:pPr>
      <w:r>
        <w:t xml:space="preserve">7.8. </w:t>
      </w:r>
      <w:proofErr w:type="gramStart"/>
      <w:r>
        <w:t>В случае если выплата по договору поручительства произведена Фондом до реализации изъятого Предмета лизинга и</w:t>
      </w:r>
      <w:r w:rsidR="008C446A">
        <w:t xml:space="preserve"> </w:t>
      </w:r>
      <w:r>
        <w:t>(или) прочего обеспечения и</w:t>
      </w:r>
      <w:r w:rsidR="008C446A">
        <w:t xml:space="preserve"> </w:t>
      </w:r>
      <w:r>
        <w:t>(или), до получения страхового возмещения, лизингодатель обязуется в течение 7 (Семи) рабочих дней после реализации Предмета лизинга/обеспечения и (или) получения страхового возмещения вернуть Фонду денежные средства, в части превышения полученного от реализации и (или) страхового возмещения над суммой задолженности Лизингополучателя</w:t>
      </w:r>
      <w:proofErr w:type="gramEnd"/>
      <w:r>
        <w:t xml:space="preserve"> перед лизингодателем по Договору лизинга, оставшейся после выплаты Фондом по договору поручительства.</w:t>
      </w:r>
    </w:p>
    <w:p w:rsidR="00C054EF" w:rsidRDefault="00C054EF" w:rsidP="00B07FB0">
      <w:pPr>
        <w:ind w:firstLine="851"/>
        <w:jc w:val="both"/>
      </w:pPr>
    </w:p>
    <w:p w:rsidR="002260B3" w:rsidRDefault="00C054EF" w:rsidP="002260B3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531612928"/>
      <w:r w:rsidRPr="002260B3">
        <w:rPr>
          <w:rFonts w:ascii="Times New Roman" w:hAnsi="Times New Roman"/>
          <w:color w:val="auto"/>
          <w:sz w:val="24"/>
          <w:szCs w:val="24"/>
        </w:rPr>
        <w:t xml:space="preserve">8. Порядок перехода прав к Фонду после выполнения обязательств </w:t>
      </w:r>
    </w:p>
    <w:p w:rsidR="00C054EF" w:rsidRPr="002260B3" w:rsidRDefault="00C054EF" w:rsidP="002260B3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260B3">
        <w:rPr>
          <w:rFonts w:ascii="Times New Roman" w:hAnsi="Times New Roman"/>
          <w:color w:val="auto"/>
          <w:sz w:val="24"/>
          <w:szCs w:val="24"/>
        </w:rPr>
        <w:t>по выданному поручительству</w:t>
      </w:r>
      <w:bookmarkEnd w:id="10"/>
    </w:p>
    <w:p w:rsidR="00C054EF" w:rsidRDefault="00C054EF" w:rsidP="00DA110F">
      <w:pPr>
        <w:ind w:firstLine="567"/>
        <w:jc w:val="both"/>
      </w:pPr>
      <w:r>
        <w:t>8.1. К Фонду, исполнившему обязательства по договору поручительства, переходят права требования в том же объеме, в котором Фонд фактически удовлетворил требования Лизинговой компании, в том числе и право залога, которое имела Лизинговая компания как залогодержатель.</w:t>
      </w:r>
    </w:p>
    <w:p w:rsidR="00C054EF" w:rsidRDefault="00C054EF" w:rsidP="00DA110F">
      <w:pPr>
        <w:ind w:firstLine="567"/>
        <w:jc w:val="both"/>
      </w:pPr>
      <w:r>
        <w:t>8.2. После исполнения Фондом своих обязательств по договору поручительства, Фонд в срок не позднее 5 (Пяти) рабочих дней с даты перечисления денежных сре</w:t>
      </w:r>
      <w:proofErr w:type="gramStart"/>
      <w:r>
        <w:t>дств пр</w:t>
      </w:r>
      <w:proofErr w:type="gramEnd"/>
      <w:r>
        <w:t>едъявляет Лизинговой компании требование о предоставлении документов и информации, удостоверяющих права требования Лизинговой компании к Лизингополучателю и передаче прав, обеспечивающих эти требования.</w:t>
      </w:r>
    </w:p>
    <w:p w:rsidR="00C054EF" w:rsidRDefault="00C054EF" w:rsidP="00DA110F">
      <w:pPr>
        <w:widowControl w:val="0"/>
        <w:ind w:firstLine="567"/>
        <w:jc w:val="both"/>
      </w:pPr>
      <w:r>
        <w:t xml:space="preserve">8.3. Лизинговая компания в срок не позднее 5 (Пяти) рабочих дней с момента получения требования от Фонда передает Фонду все документы и информацию, удостоверяющие права требования Лизинговой компании к Лизингополучателю, к иным лицам, несущим ответственность за исполнение Лизингополучателем обязательств по договору финансирования, и передает права, обеспечивающие эти требования. </w:t>
      </w:r>
    </w:p>
    <w:p w:rsidR="00C054EF" w:rsidRDefault="00C054EF" w:rsidP="00DA110F">
      <w:pPr>
        <w:ind w:firstLine="567"/>
        <w:jc w:val="both"/>
      </w:pPr>
      <w:r>
        <w:t xml:space="preserve">8.4. После исполнения Фондом обязательств перед Лизинговой компанией за Лизингополучателя, Лизинговая компания продолжает оказывать Фонду информационную поддержку, способствующую удовлетворению его требований к Лизингополучателю (в том числе информирует о сроках представления Лизинговой компания исковых требований в суд, предъявляемых к Заявителю). </w:t>
      </w:r>
    </w:p>
    <w:p w:rsidR="00C054EF" w:rsidRDefault="00C054EF" w:rsidP="00DA110F">
      <w:pPr>
        <w:ind w:firstLine="567"/>
        <w:jc w:val="both"/>
      </w:pPr>
      <w:r>
        <w:t>8.5. Фонд обязан реализовать свое право требования, возникшее из факта выплаты по договору поручительства, предъявив соответствующее требование к Лизингополучателю, его поручителям или обратив взыскание на предмет залога в той части, в которой Фонд удовлетворил требование Лизинговой компании.</w:t>
      </w:r>
    </w:p>
    <w:p w:rsidR="00C054EF" w:rsidRPr="00F00F5A" w:rsidRDefault="00C054EF" w:rsidP="00DA110F">
      <w:pPr>
        <w:ind w:firstLine="567"/>
        <w:jc w:val="both"/>
      </w:pPr>
      <w:r>
        <w:t>8</w:t>
      </w:r>
      <w:r w:rsidRPr="00F00F5A">
        <w:t>.6. В ходе непосредственного взаимодействия  с Лизинговой компанией, условия и порядок сотрудничества могут быть изменены, при условии изменения требований нормативно-правовых актов.</w:t>
      </w:r>
    </w:p>
    <w:p w:rsidR="00C054EF" w:rsidRDefault="00C054EF" w:rsidP="00DA110F">
      <w:pPr>
        <w:ind w:firstLine="567"/>
        <w:jc w:val="both"/>
      </w:pPr>
      <w:r>
        <w:t>8.7. Неотъемлемой частью настоящего Порядка являются следующие Приложения:</w:t>
      </w:r>
    </w:p>
    <w:p w:rsidR="00C054EF" w:rsidRDefault="00C054EF" w:rsidP="00DA110F">
      <w:pPr>
        <w:ind w:firstLine="567"/>
        <w:jc w:val="both"/>
      </w:pPr>
      <w:r>
        <w:lastRenderedPageBreak/>
        <w:t>1. Приложение 1 – Заявка на предоставление поручительства Фонда;</w:t>
      </w:r>
    </w:p>
    <w:p w:rsidR="00C054EF" w:rsidRDefault="00C054EF" w:rsidP="00DA110F">
      <w:pPr>
        <w:ind w:firstLine="567"/>
        <w:jc w:val="both"/>
      </w:pPr>
      <w:r>
        <w:t>2. Приложение 2 – Договор поручительства;</w:t>
      </w:r>
    </w:p>
    <w:p w:rsidR="00C054EF" w:rsidRDefault="00C054EF" w:rsidP="00DA110F">
      <w:pPr>
        <w:ind w:firstLine="567"/>
        <w:jc w:val="both"/>
      </w:pPr>
      <w:r>
        <w:t>3. Приложение 3– Перечень документов, предоставляемых в Фонд, для рассмотрения заявки на предоставление поручительства.</w:t>
      </w:r>
    </w:p>
    <w:p w:rsidR="00FE450F" w:rsidRDefault="00FE450F" w:rsidP="00DA110F">
      <w:pPr>
        <w:ind w:firstLine="567"/>
        <w:jc w:val="both"/>
      </w:pPr>
    </w:p>
    <w:p w:rsidR="00C054EF" w:rsidRDefault="00C054EF" w:rsidP="00B07FB0">
      <w:pPr>
        <w:pStyle w:val="2"/>
        <w:jc w:val="center"/>
        <w:rPr>
          <w:rFonts w:ascii="Times New Roman" w:hAnsi="Times New Roman"/>
          <w:color w:val="auto"/>
        </w:rPr>
      </w:pPr>
      <w:bookmarkStart w:id="11" w:name="_Toc527713029"/>
      <w:bookmarkStart w:id="12" w:name="_Toc527712730"/>
    </w:p>
    <w:p w:rsidR="00767601" w:rsidRDefault="00767601" w:rsidP="00767601"/>
    <w:p w:rsidR="00767601" w:rsidRDefault="00767601" w:rsidP="00767601"/>
    <w:p w:rsidR="00767601" w:rsidRDefault="00767601" w:rsidP="00767601"/>
    <w:bookmarkEnd w:id="11"/>
    <w:bookmarkEnd w:id="12"/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3"/>
        <w:gridCol w:w="2503"/>
        <w:gridCol w:w="3955"/>
      </w:tblGrid>
      <w:tr w:rsidR="00C054EF" w:rsidRPr="00AC0A24" w:rsidTr="00B07FB0">
        <w:trPr>
          <w:trHeight w:val="28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 w:rsidP="00C23CB1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C53121" w:rsidRDefault="00C054EF" w:rsidP="00C23CB1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C53121" w:rsidRDefault="00C054EF" w:rsidP="00C23CB1">
            <w:pPr>
              <w:pStyle w:val="2"/>
              <w:spacing w:before="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bookmarkStart w:id="13" w:name="_Toc527713030"/>
            <w:bookmarkStart w:id="14" w:name="_Toc531612930"/>
            <w:r w:rsidRPr="00C5312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Приложение 1</w:t>
            </w:r>
            <w:bookmarkEnd w:id="13"/>
            <w:bookmarkEnd w:id="14"/>
          </w:p>
          <w:p w:rsidR="00C054EF" w:rsidRPr="00C53121" w:rsidRDefault="00C054EF" w:rsidP="00C23CB1">
            <w:pPr>
              <w:shd w:val="clear" w:color="auto" w:fill="FFFFFF"/>
              <w:ind w:left="26" w:hanging="26"/>
              <w:rPr>
                <w:sz w:val="20"/>
                <w:szCs w:val="20"/>
                <w:lang w:eastAsia="en-US"/>
              </w:rPr>
            </w:pPr>
            <w:r w:rsidRPr="00C53121">
              <w:rPr>
                <w:sz w:val="20"/>
                <w:szCs w:val="20"/>
                <w:lang w:eastAsia="en-US"/>
              </w:rPr>
              <w:t xml:space="preserve">к Порядку </w:t>
            </w:r>
            <w:r w:rsidRPr="00C53121">
              <w:rPr>
                <w:bCs/>
                <w:sz w:val="20"/>
                <w:szCs w:val="20"/>
              </w:rPr>
              <w:t>МКК, НКО «Фонд поддержки малого и среднего предпринимательства Республики Алтай</w:t>
            </w:r>
          </w:p>
          <w:p w:rsidR="00C054EF" w:rsidRPr="00C53121" w:rsidRDefault="00C054EF" w:rsidP="00C23CB1">
            <w:pPr>
              <w:shd w:val="clear" w:color="auto" w:fill="FFFFFF"/>
              <w:ind w:left="26" w:hanging="26"/>
              <w:rPr>
                <w:b/>
                <w:bCs/>
                <w:sz w:val="20"/>
                <w:szCs w:val="20"/>
                <w:lang w:eastAsia="en-US"/>
              </w:rPr>
            </w:pPr>
            <w:r w:rsidRPr="00C53121">
              <w:rPr>
                <w:sz w:val="20"/>
                <w:szCs w:val="20"/>
                <w:lang w:eastAsia="en-US"/>
              </w:rPr>
              <w:t xml:space="preserve">поручительств </w:t>
            </w:r>
            <w:r w:rsidR="00545822" w:rsidRPr="00C53121">
              <w:rPr>
                <w:sz w:val="20"/>
                <w:lang w:eastAsia="en-US"/>
              </w:rPr>
              <w:t>за счет средств гарантийного фонда</w:t>
            </w:r>
            <w:r w:rsidR="00545822" w:rsidRPr="00C53121">
              <w:rPr>
                <w:sz w:val="16"/>
                <w:szCs w:val="20"/>
                <w:lang w:eastAsia="en-US"/>
              </w:rPr>
              <w:t xml:space="preserve"> </w:t>
            </w:r>
            <w:r w:rsidRPr="00C53121">
              <w:rPr>
                <w:sz w:val="20"/>
                <w:szCs w:val="20"/>
                <w:lang w:eastAsia="en-US"/>
              </w:rPr>
              <w:t xml:space="preserve">по обязательствам субъектов малого и среднего предпринимательства Республики Алтай, основанным на договорах финансовой аренды (лизинга)   </w:t>
            </w:r>
          </w:p>
        </w:tc>
      </w:tr>
    </w:tbl>
    <w:p w:rsidR="00C054EF" w:rsidRDefault="00C054EF" w:rsidP="00B07FB0">
      <w:pPr>
        <w:autoSpaceDE w:val="0"/>
        <w:autoSpaceDN w:val="0"/>
        <w:jc w:val="both"/>
        <w:rPr>
          <w:sz w:val="18"/>
          <w:szCs w:val="18"/>
        </w:rPr>
      </w:pPr>
    </w:p>
    <w:p w:rsidR="00C054EF" w:rsidRDefault="00C054EF" w:rsidP="00B07FB0">
      <w:pPr>
        <w:autoSpaceDE w:val="0"/>
        <w:autoSpaceDN w:val="0"/>
        <w:jc w:val="both"/>
        <w:rPr>
          <w:sz w:val="18"/>
          <w:szCs w:val="18"/>
        </w:rPr>
      </w:pPr>
    </w:p>
    <w:tbl>
      <w:tblPr>
        <w:tblW w:w="101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9"/>
        <w:gridCol w:w="2713"/>
        <w:gridCol w:w="4047"/>
      </w:tblGrid>
      <w:tr w:rsidR="00C054EF" w:rsidRPr="00AC0A24" w:rsidTr="00B07FB0">
        <w:trPr>
          <w:trHeight w:val="80"/>
        </w:trPr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C054EF" w:rsidRDefault="00C054EF" w:rsidP="00B07FB0">
      <w:pPr>
        <w:rPr>
          <w:vanish/>
          <w:sz w:val="18"/>
          <w:szCs w:val="18"/>
        </w:rPr>
      </w:pPr>
    </w:p>
    <w:p w:rsidR="00C054EF" w:rsidRDefault="00C054EF" w:rsidP="00B07FB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ЗАЯВКА</w:t>
      </w:r>
    </w:p>
    <w:p w:rsidR="00C054EF" w:rsidRDefault="00C054EF" w:rsidP="00B07FB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 предоставление поручительства МКК, НКО «Фонд поддержки МСП РА» по договору финансовой аренды (лизинга)</w:t>
      </w:r>
    </w:p>
    <w:p w:rsidR="00C054EF" w:rsidRDefault="00C054EF" w:rsidP="00B07FB0">
      <w:pPr>
        <w:jc w:val="center"/>
        <w:rPr>
          <w:b/>
          <w:bCs/>
          <w:sz w:val="18"/>
          <w:szCs w:val="18"/>
        </w:rPr>
      </w:pPr>
    </w:p>
    <w:p w:rsidR="00C054EF" w:rsidRDefault="00C054EF" w:rsidP="00B07FB0">
      <w:pPr>
        <w:jc w:val="center"/>
        <w:rPr>
          <w:b/>
          <w:bCs/>
          <w:sz w:val="18"/>
          <w:szCs w:val="18"/>
        </w:rPr>
      </w:pPr>
    </w:p>
    <w:p w:rsidR="00C054EF" w:rsidRDefault="00C054EF" w:rsidP="00B07FB0">
      <w:pPr>
        <w:rPr>
          <w:sz w:val="18"/>
          <w:szCs w:val="18"/>
        </w:rPr>
      </w:pPr>
      <w:r>
        <w:rPr>
          <w:sz w:val="18"/>
          <w:szCs w:val="18"/>
        </w:rPr>
        <w:t xml:space="preserve">г. Горно-Алтайск                                                                                                         «____»       ______ 202__года </w:t>
      </w:r>
    </w:p>
    <w:p w:rsidR="00C054EF" w:rsidRDefault="00C054EF" w:rsidP="00B07FB0">
      <w:pPr>
        <w:ind w:right="424" w:firstLine="851"/>
        <w:jc w:val="both"/>
        <w:rPr>
          <w:sz w:val="18"/>
          <w:szCs w:val="18"/>
        </w:rPr>
      </w:pPr>
    </w:p>
    <w:p w:rsidR="00C054EF" w:rsidRDefault="00C054EF" w:rsidP="00B07FB0">
      <w:pPr>
        <w:ind w:right="424" w:firstLine="851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Просим предоставить поручительство Фонда по заключаемому с_______________________ ____________________________________________________по договору финансовой аренды (лизинга)</w:t>
      </w:r>
      <w:proofErr w:type="gramEnd"/>
    </w:p>
    <w:p w:rsidR="00C054EF" w:rsidRDefault="00C054EF" w:rsidP="00B07FB0">
      <w:pPr>
        <w:ind w:right="424" w:firstLine="851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(полное наименование лизинговой компании)</w:t>
      </w:r>
    </w:p>
    <w:p w:rsidR="00C054EF" w:rsidRDefault="00C054EF" w:rsidP="00B07FB0">
      <w:pPr>
        <w:ind w:firstLine="708"/>
        <w:rPr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39"/>
        <w:gridCol w:w="4906"/>
      </w:tblGrid>
      <w:tr w:rsidR="00C054EF" w:rsidRPr="00AC0A24" w:rsidTr="00B07FB0"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C3401B" w:rsidRDefault="00C054E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highlight w:val="lightGray"/>
                <w:lang w:eastAsia="en-US"/>
              </w:rPr>
            </w:pPr>
            <w:r w:rsidRPr="00AC0A24">
              <w:rPr>
                <w:b/>
                <w:bCs/>
                <w:sz w:val="18"/>
                <w:szCs w:val="18"/>
                <w:lang w:eastAsia="en-US"/>
              </w:rPr>
              <w:t>Информация о лизингополучателе</w:t>
            </w: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1. Полное наименование лизингополучателя</w:t>
            </w:r>
            <w:proofErr w:type="gramStart"/>
            <w:r w:rsidRPr="00AC0A24">
              <w:rPr>
                <w:sz w:val="18"/>
                <w:szCs w:val="18"/>
                <w:lang w:eastAsia="en-US"/>
              </w:rPr>
              <w:t xml:space="preserve"> :</w:t>
            </w:r>
            <w:proofErr w:type="gramEnd"/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2. Юридический адрес:</w:t>
            </w:r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Фактический адрес осуществления деятельности: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 xml:space="preserve">3. Основной государственный регистрационный номер (ОГРН): 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4. Дата регистрации: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5. ИНН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6. Ф.И.О., телефон руководителя: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7. Ф.И.О., телефон/факс главного бухгалтера: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8. Применяемая система налогообложения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9. Состав учредителей с указанием доли в уставном капитале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10. Основной вид деятельности (ОКВЭД)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11. Дополнительные виды деятельности (ОКВЭД) (не менее трех, при наличии)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12. Средняя численность работников за предшествующий календарный год, в том числе по договорам гражданско-правового характера;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12.1. Численность работников на момент обращения за получением поручительства Фонда, в том числе по договорам гражданско-правового характера;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13. Планируемое создание рабочих мест;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 xml:space="preserve">14. Выручка от реализации товаров (работ, услуг) без учета </w:t>
            </w:r>
            <w:r w:rsidRPr="00AC0A24">
              <w:rPr>
                <w:sz w:val="18"/>
                <w:szCs w:val="18"/>
                <w:lang w:eastAsia="en-US"/>
              </w:rPr>
              <w:lastRenderedPageBreak/>
              <w:t>налога на добавленную стоимость за предшествующий календарный год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lastRenderedPageBreak/>
              <w:t>15. Балансовая стоимость активов (остаточная стоимость основных средств и нематериальных активов) за предшествующий календарный год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 xml:space="preserve">16. Сведения о связи с иными организациями. ИНН/ОГРН (общий состав учредителей, </w:t>
            </w:r>
            <w:proofErr w:type="spellStart"/>
            <w:r w:rsidRPr="00AC0A24">
              <w:rPr>
                <w:sz w:val="18"/>
                <w:szCs w:val="18"/>
                <w:lang w:eastAsia="en-US"/>
              </w:rPr>
              <w:t>бенефициарных</w:t>
            </w:r>
            <w:proofErr w:type="spellEnd"/>
            <w:r w:rsidRPr="00AC0A24">
              <w:rPr>
                <w:sz w:val="18"/>
                <w:szCs w:val="18"/>
                <w:lang w:eastAsia="en-US"/>
              </w:rPr>
              <w:t xml:space="preserve"> владельцев, общие финансовые потоки)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C0A24">
              <w:rPr>
                <w:b/>
                <w:bCs/>
                <w:sz w:val="18"/>
                <w:szCs w:val="18"/>
                <w:lang w:eastAsia="en-US"/>
              </w:rPr>
              <w:t>Информация по договору финансовой аренды (лизинга)</w:t>
            </w: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1. Наименование предмета (</w:t>
            </w:r>
            <w:proofErr w:type="spellStart"/>
            <w:r w:rsidRPr="00AC0A24">
              <w:rPr>
                <w:sz w:val="18"/>
                <w:szCs w:val="18"/>
                <w:lang w:eastAsia="en-US"/>
              </w:rPr>
              <w:t>ов</w:t>
            </w:r>
            <w:proofErr w:type="spellEnd"/>
            <w:r w:rsidRPr="00AC0A24">
              <w:rPr>
                <w:sz w:val="18"/>
                <w:szCs w:val="18"/>
                <w:lang w:eastAsia="en-US"/>
              </w:rPr>
              <w:t xml:space="preserve">) лизинга 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2. Общая стоимость предмета (</w:t>
            </w:r>
            <w:proofErr w:type="spellStart"/>
            <w:r w:rsidRPr="00AC0A24">
              <w:rPr>
                <w:sz w:val="18"/>
                <w:szCs w:val="18"/>
                <w:lang w:eastAsia="en-US"/>
              </w:rPr>
              <w:t>ов</w:t>
            </w:r>
            <w:proofErr w:type="spellEnd"/>
            <w:r w:rsidRPr="00AC0A24">
              <w:rPr>
                <w:sz w:val="18"/>
                <w:szCs w:val="18"/>
                <w:lang w:eastAsia="en-US"/>
              </w:rPr>
              <w:t xml:space="preserve">) лизинга 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3. Сумма финансирования по договору финансовой аренды  (лизинга)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4.  Предполагаемый срок лизинга (в месяцах и  календарных днях):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 xml:space="preserve">5 Условия предоставления лизинга: </w:t>
            </w:r>
          </w:p>
          <w:p w:rsidR="00C054EF" w:rsidRPr="00AC0A24" w:rsidRDefault="00C054EF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-размер процентной ставки по договору финансовой аренды (лизинга),</w:t>
            </w:r>
          </w:p>
          <w:p w:rsidR="00C054EF" w:rsidRPr="00AC0A24" w:rsidRDefault="00C054EF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 xml:space="preserve">-порядок и сроки уплаты  авансового платежа, </w:t>
            </w:r>
          </w:p>
          <w:p w:rsidR="00C054EF" w:rsidRPr="00AC0A24" w:rsidRDefault="00C054EF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 xml:space="preserve">-ежемесячные  лизинговые  платежи, </w:t>
            </w:r>
          </w:p>
          <w:p w:rsidR="00C054EF" w:rsidRPr="00AC0A24" w:rsidRDefault="00C054EF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- выкупная стоимость,</w:t>
            </w:r>
          </w:p>
          <w:p w:rsidR="00C054EF" w:rsidRPr="00AC0A24" w:rsidRDefault="00C054EF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-условия поставки,</w:t>
            </w:r>
          </w:p>
          <w:p w:rsidR="00C054EF" w:rsidRPr="00AC0A24" w:rsidRDefault="00C054EF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- и т.п.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6. Дополнительная информация:</w:t>
            </w:r>
          </w:p>
        </w:tc>
      </w:tr>
      <w:tr w:rsidR="00C054EF" w:rsidRPr="00AC0A24" w:rsidTr="00B07FB0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C0A24">
              <w:rPr>
                <w:b/>
                <w:bCs/>
                <w:sz w:val="18"/>
                <w:szCs w:val="18"/>
                <w:lang w:eastAsia="en-US"/>
              </w:rPr>
              <w:t>Информация по обеспечению договору финансовой аренды (лизинга)</w:t>
            </w:r>
          </w:p>
        </w:tc>
      </w:tr>
      <w:tr w:rsidR="00C054EF" w:rsidRPr="00AC0A24" w:rsidTr="00B07FB0">
        <w:trPr>
          <w:trHeight w:val="1280"/>
        </w:trPr>
        <w:tc>
          <w:tcPr>
            <w:tcW w:w="49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1. Предлагаемое обеспечение - залог, поручительство.</w:t>
            </w:r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Залог</w:t>
            </w:r>
            <w:r w:rsidRPr="00AC0A24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C0A24">
              <w:rPr>
                <w:sz w:val="18"/>
                <w:szCs w:val="18"/>
                <w:lang w:eastAsia="en-US"/>
              </w:rPr>
              <w:t xml:space="preserve">– наименование залогодателя, указание краткой информации по объекту залога, в </w:t>
            </w:r>
            <w:proofErr w:type="spellStart"/>
            <w:r w:rsidRPr="00AC0A24">
              <w:rPr>
                <w:sz w:val="18"/>
                <w:szCs w:val="18"/>
                <w:lang w:eastAsia="en-US"/>
              </w:rPr>
              <w:t>т.ч</w:t>
            </w:r>
            <w:proofErr w:type="spellEnd"/>
            <w:r w:rsidRPr="00AC0A24">
              <w:rPr>
                <w:sz w:val="18"/>
                <w:szCs w:val="18"/>
                <w:lang w:eastAsia="en-US"/>
              </w:rPr>
              <w:t>. его залоговой стоимости;</w:t>
            </w:r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Поручительство – наименование поручителя.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Залоговое  обеспечение:</w:t>
            </w:r>
          </w:p>
          <w:p w:rsidR="00C054EF" w:rsidRPr="00AC0A24" w:rsidRDefault="00C054EF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AC0A24">
              <w:rPr>
                <w:i/>
                <w:iCs/>
                <w:sz w:val="18"/>
                <w:szCs w:val="18"/>
                <w:lang w:eastAsia="en-US"/>
              </w:rPr>
              <w:t>1.            залоговая стоимость   руб.</w:t>
            </w:r>
          </w:p>
          <w:p w:rsidR="00C054EF" w:rsidRPr="00AC0A24" w:rsidRDefault="00C054EF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AC0A24">
              <w:rPr>
                <w:i/>
                <w:iCs/>
                <w:sz w:val="18"/>
                <w:szCs w:val="18"/>
                <w:lang w:eastAsia="en-US"/>
              </w:rPr>
              <w:t>2.            залоговая стоимость   руб.</w:t>
            </w:r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i/>
                <w:iCs/>
                <w:sz w:val="18"/>
                <w:szCs w:val="18"/>
                <w:lang w:eastAsia="en-US"/>
              </w:rPr>
              <w:t>Общая залоговая стоимость   руб.</w:t>
            </w:r>
          </w:p>
        </w:tc>
      </w:tr>
      <w:tr w:rsidR="00C054EF" w:rsidRPr="00AC0A24" w:rsidTr="00B07FB0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4EF" w:rsidRPr="00AC0A24" w:rsidRDefault="00C054E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Поручительство:</w:t>
            </w:r>
          </w:p>
          <w:p w:rsidR="00C054EF" w:rsidRPr="00AC0A24" w:rsidRDefault="00C054EF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AC0A24">
              <w:rPr>
                <w:i/>
                <w:iCs/>
                <w:sz w:val="18"/>
                <w:szCs w:val="18"/>
                <w:lang w:eastAsia="en-US"/>
              </w:rPr>
              <w:t>1. ООО     (ОГРН</w:t>
            </w:r>
            <w:proofErr w:type="gramStart"/>
            <w:r w:rsidRPr="00AC0A24">
              <w:rPr>
                <w:i/>
                <w:iCs/>
                <w:sz w:val="18"/>
                <w:szCs w:val="18"/>
                <w:lang w:eastAsia="en-US"/>
              </w:rPr>
              <w:t>    )</w:t>
            </w:r>
            <w:proofErr w:type="gramEnd"/>
          </w:p>
          <w:p w:rsidR="00C054EF" w:rsidRPr="00AC0A24" w:rsidRDefault="00C054EF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AC0A24">
              <w:rPr>
                <w:i/>
                <w:iCs/>
                <w:sz w:val="18"/>
                <w:szCs w:val="18"/>
                <w:lang w:eastAsia="en-US"/>
              </w:rPr>
              <w:t xml:space="preserve">2. Гражданин РФ </w:t>
            </w:r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2.  Размер  залогового обеспечения по  договору финансовой аренды (лизинга)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                                     _____%-</w:t>
            </w:r>
          </w:p>
          <w:p w:rsidR="00C054EF" w:rsidRPr="00AC0A24" w:rsidRDefault="00C054EF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AC0A24">
              <w:rPr>
                <w:i/>
                <w:iCs/>
                <w:sz w:val="18"/>
                <w:szCs w:val="18"/>
                <w:lang w:eastAsia="en-US"/>
              </w:rPr>
              <w:t>Размер обеспечения  от суммы финансирования  по договору</w:t>
            </w:r>
            <w:r w:rsidRPr="00AC0A24">
              <w:rPr>
                <w:i/>
                <w:sz w:val="18"/>
                <w:szCs w:val="18"/>
                <w:lang w:eastAsia="en-US"/>
              </w:rPr>
              <w:t xml:space="preserve"> финансовой аренды  (лизинга)</w:t>
            </w:r>
            <w:r w:rsidRPr="00AC0A24">
              <w:rPr>
                <w:i/>
                <w:iCs/>
                <w:sz w:val="18"/>
                <w:szCs w:val="18"/>
                <w:lang w:eastAsia="en-US"/>
              </w:rPr>
              <w:t>, округляется до второго знака после запятой.</w:t>
            </w:r>
          </w:p>
          <w:p w:rsidR="00C054EF" w:rsidRPr="00AC0A24" w:rsidRDefault="00C054EF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rPr>
          <w:trHeight w:val="204"/>
        </w:trPr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3. Поручительство Фонда:</w:t>
            </w:r>
          </w:p>
        </w:tc>
        <w:tc>
          <w:tcPr>
            <w:tcW w:w="5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rPr>
          <w:trHeight w:val="236"/>
        </w:trPr>
        <w:tc>
          <w:tcPr>
            <w:tcW w:w="4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- сумма испрашиваемого поручительства (руб.);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54EF" w:rsidRPr="00AC0A24" w:rsidRDefault="00C054EF">
            <w:pPr>
              <w:rPr>
                <w:sz w:val="18"/>
                <w:szCs w:val="18"/>
                <w:lang w:eastAsia="en-US"/>
              </w:rPr>
            </w:pPr>
          </w:p>
        </w:tc>
      </w:tr>
      <w:tr w:rsidR="00C054EF" w:rsidRPr="00AC0A24" w:rsidTr="00B07FB0">
        <w:trPr>
          <w:trHeight w:val="242"/>
        </w:trPr>
        <w:tc>
          <w:tcPr>
            <w:tcW w:w="4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- срок предоставления поручительства (календарные дни);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Не более              дней.</w:t>
            </w:r>
          </w:p>
        </w:tc>
      </w:tr>
      <w:tr w:rsidR="00C054EF" w:rsidRPr="00AC0A24" w:rsidTr="00B07FB0">
        <w:trPr>
          <w:trHeight w:val="989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- объем ответственности Фонда:</w:t>
            </w:r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                                     _____%-</w:t>
            </w:r>
          </w:p>
          <w:p w:rsidR="00C054EF" w:rsidRPr="00AC0A24" w:rsidRDefault="00C054EF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AC0A24">
              <w:rPr>
                <w:i/>
                <w:iCs/>
                <w:sz w:val="18"/>
                <w:szCs w:val="18"/>
                <w:lang w:eastAsia="en-US"/>
              </w:rPr>
              <w:t>Размер поручительства должен составлять не более 70% от суммы финансирования по договору, финансовой аренды  (лизинга), округляется до второго знака после запятой.</w:t>
            </w:r>
          </w:p>
        </w:tc>
      </w:tr>
      <w:tr w:rsidR="00C054EF" w:rsidRPr="00AC0A24" w:rsidTr="00B07FB0">
        <w:trPr>
          <w:trHeight w:val="27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4. Дополнительная информация:</w:t>
            </w:r>
          </w:p>
        </w:tc>
      </w:tr>
    </w:tbl>
    <w:p w:rsidR="00C054EF" w:rsidRDefault="00C054EF" w:rsidP="00B07FB0">
      <w:pPr>
        <w:ind w:firstLine="708"/>
        <w:rPr>
          <w:b/>
          <w:bCs/>
          <w:sz w:val="18"/>
          <w:szCs w:val="18"/>
        </w:rPr>
      </w:pPr>
    </w:p>
    <w:p w:rsidR="00C054EF" w:rsidRDefault="00C054EF" w:rsidP="00B07FB0">
      <w:pPr>
        <w:rPr>
          <w:b/>
          <w:bCs/>
          <w:sz w:val="18"/>
          <w:szCs w:val="18"/>
        </w:rPr>
      </w:pPr>
      <w:r>
        <w:rPr>
          <w:sz w:val="18"/>
          <w:szCs w:val="18"/>
        </w:rPr>
        <w:t>Представитель лизинговой компании  (должность, ФИО, телефон/факс)</w:t>
      </w:r>
      <w:r>
        <w:rPr>
          <w:b/>
          <w:bCs/>
          <w:sz w:val="18"/>
          <w:szCs w:val="18"/>
        </w:rPr>
        <w:t xml:space="preserve"> __________________________________  ________________________________________________________________________________________________</w:t>
      </w:r>
    </w:p>
    <w:p w:rsidR="00C054EF" w:rsidRDefault="00C054EF" w:rsidP="00B07FB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</w:t>
      </w:r>
    </w:p>
    <w:p w:rsidR="00C054EF" w:rsidRDefault="00C054EF" w:rsidP="00B07FB0">
      <w:pPr>
        <w:rPr>
          <w:sz w:val="18"/>
          <w:szCs w:val="18"/>
        </w:rPr>
      </w:pPr>
      <w:r>
        <w:rPr>
          <w:sz w:val="18"/>
          <w:szCs w:val="18"/>
        </w:rPr>
        <w:t xml:space="preserve">Представитель лизингополучателя  </w:t>
      </w:r>
      <w:r>
        <w:rPr>
          <w:i/>
          <w:iCs/>
          <w:sz w:val="18"/>
          <w:szCs w:val="18"/>
        </w:rPr>
        <w:t>(</w:t>
      </w:r>
      <w:r>
        <w:rPr>
          <w:sz w:val="18"/>
          <w:szCs w:val="18"/>
        </w:rPr>
        <w:t>должность, ФИО</w:t>
      </w:r>
      <w:r>
        <w:rPr>
          <w:i/>
          <w:i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телефон/факс</w:t>
      </w:r>
      <w:r>
        <w:rPr>
          <w:i/>
          <w:iCs/>
          <w:sz w:val="18"/>
          <w:szCs w:val="18"/>
        </w:rPr>
        <w:t>) ____________________________________________</w:t>
      </w:r>
      <w:r>
        <w:rPr>
          <w:sz w:val="18"/>
          <w:szCs w:val="18"/>
        </w:rPr>
        <w:t xml:space="preserve">   _______________________________________________________________________________________________   </w:t>
      </w:r>
    </w:p>
    <w:p w:rsidR="00C054EF" w:rsidRDefault="00C054EF" w:rsidP="00B07FB0">
      <w:pPr>
        <w:ind w:firstLine="708"/>
        <w:jc w:val="both"/>
        <w:rPr>
          <w:sz w:val="18"/>
          <w:szCs w:val="18"/>
        </w:rPr>
      </w:pPr>
    </w:p>
    <w:p w:rsidR="00C054EF" w:rsidRDefault="00C054EF" w:rsidP="00B07FB0">
      <w:pPr>
        <w:ind w:firstLine="70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Лизингополучатель  подтверждает:</w:t>
      </w:r>
    </w:p>
    <w:p w:rsidR="00C054EF" w:rsidRDefault="00C054EF" w:rsidP="00B07FB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1. Отсутствие за 3 (три) месяца, предшествующих дате обращения за получением поручительства Фонда нарушений условий ранее заключенных кредитных договоров, договоров банковской гарантии, договоров займа, договоров финансовой аренды (лизинга) и т.п.</w:t>
      </w:r>
    </w:p>
    <w:p w:rsidR="00C054EF" w:rsidRDefault="00C054EF" w:rsidP="00B07FB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 Отсутствие в течение двух лет, предшествующих дате обращения за получением поручительства Фонда, фактов применения процедур несостоятельности (банкротства) либо санкции в виде аннулирования или приостановления действия лицензии (в случае, если деятельность компании подлежит лицензированию).</w:t>
      </w:r>
    </w:p>
    <w:p w:rsidR="00C054EF" w:rsidRDefault="00C054EF" w:rsidP="00B07FB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3. Отсутствие видов деятельности, установленных пунктами 3 и 4 статьи 14 Федерального закона от 24 июля 2007г. № 209-ФЗ «О развитии малого и среднего предпринимательства в Российской Федерации».</w:t>
      </w:r>
    </w:p>
    <w:p w:rsidR="00C054EF" w:rsidRDefault="00C054EF" w:rsidP="00B07FB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Отсутствие на последнюю отчетную дату перед датой </w:t>
      </w:r>
      <w:proofErr w:type="gramStart"/>
      <w:r>
        <w:rPr>
          <w:sz w:val="18"/>
          <w:szCs w:val="18"/>
        </w:rPr>
        <w:t>обращения</w:t>
      </w:r>
      <w:proofErr w:type="gramEnd"/>
      <w:r>
        <w:rPr>
          <w:sz w:val="18"/>
          <w:szCs w:val="18"/>
        </w:rPr>
        <w:t xml:space="preserve"> за получением поручительства Фонда просроченной задолженности по уплате налогов и сборов перед бюджетами всех уровней.</w:t>
      </w:r>
    </w:p>
    <w:p w:rsidR="00C054EF" w:rsidRDefault="00C054EF" w:rsidP="00B07FB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5. Предоставление достоверных сведений, содержащихся в документах, представленных в составе Заявки на получение поручительства Фонда.</w:t>
      </w:r>
    </w:p>
    <w:p w:rsidR="00C054EF" w:rsidRDefault="00C054EF" w:rsidP="00B07FB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заявке прилагаются документы, установленные требованиями Порядка предоставления МКК, НКО «Фонд поддержки МСП РА» поручительств </w:t>
      </w:r>
      <w:r w:rsidR="00545822" w:rsidRPr="00545822">
        <w:rPr>
          <w:sz w:val="16"/>
          <w:szCs w:val="20"/>
          <w:lang w:eastAsia="en-US"/>
        </w:rPr>
        <w:t>за счет средств гарантийного фонда</w:t>
      </w:r>
      <w:r w:rsidR="00545822" w:rsidRPr="00545822">
        <w:rPr>
          <w:sz w:val="20"/>
          <w:lang w:eastAsia="en-US"/>
        </w:rPr>
        <w:t xml:space="preserve"> </w:t>
      </w:r>
      <w:r>
        <w:rPr>
          <w:sz w:val="18"/>
          <w:szCs w:val="18"/>
        </w:rPr>
        <w:t>по обязательствам субъектов малого и среднего предпринимательства Республики Алтай, основанным  на  договорах финансовой аренды (лизинга).</w:t>
      </w:r>
    </w:p>
    <w:p w:rsidR="00C054EF" w:rsidRDefault="00C054EF" w:rsidP="00B07FB0">
      <w:pPr>
        <w:ind w:firstLine="709"/>
        <w:jc w:val="both"/>
        <w:rPr>
          <w:sz w:val="18"/>
          <w:szCs w:val="18"/>
        </w:rPr>
      </w:pPr>
    </w:p>
    <w:p w:rsidR="00C054EF" w:rsidRDefault="00C054EF" w:rsidP="00B07FB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Настоящим лизингополучатель  выражает свое согласие на предоставление лизинговой компанией  Фонду информации о лизингополучателе (в том числе о финансовом состоянии, материалов </w:t>
      </w:r>
      <w:proofErr w:type="spellStart"/>
      <w:r>
        <w:rPr>
          <w:sz w:val="18"/>
          <w:szCs w:val="18"/>
        </w:rPr>
        <w:t>фотофиксации</w:t>
      </w:r>
      <w:proofErr w:type="spellEnd"/>
      <w:r>
        <w:rPr>
          <w:sz w:val="18"/>
          <w:szCs w:val="18"/>
        </w:rPr>
        <w:t>), необходимой для решения вопроса о предоставлении поручительства Фонда.</w:t>
      </w:r>
    </w:p>
    <w:p w:rsidR="00C054EF" w:rsidRDefault="00C054EF" w:rsidP="00B07FB0">
      <w:pPr>
        <w:ind w:firstLine="709"/>
        <w:jc w:val="both"/>
        <w:rPr>
          <w:sz w:val="18"/>
          <w:szCs w:val="18"/>
        </w:rPr>
      </w:pPr>
    </w:p>
    <w:p w:rsidR="00C054EF" w:rsidRDefault="00C054EF" w:rsidP="00B07FB0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Лизингополучатель выражает свое согласие на размещение сведений в реестре субъектов малого и среднего предпринимательства – получателей поддержки.</w:t>
      </w:r>
    </w:p>
    <w:p w:rsidR="00C054EF" w:rsidRDefault="00C054EF" w:rsidP="00B07FB0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Лизингополучатель выражает свое согласие, в целях соблюдения МКК, НКО «Фонд поддержки МСП РА» норм действующего законодательства РФ, на предоставление МКК, НКО «Фонд поддержки МСП РА»  третьим лицам, в том числе  в Акционерное общество «Федеральная корпорация по развитию малого и среднего предпринимательства» в документальной и/или электронной форме информации о лизингополучателе, в том числе о заключенных между лизингополучателем и МКК, НКО</w:t>
      </w:r>
      <w:proofErr w:type="gramEnd"/>
      <w:r>
        <w:rPr>
          <w:sz w:val="18"/>
          <w:szCs w:val="18"/>
        </w:rPr>
        <w:t xml:space="preserve"> «Фонд поддержки МСП РА»  договорах поручительства.</w:t>
      </w:r>
    </w:p>
    <w:p w:rsidR="00C054EF" w:rsidRDefault="00C054EF" w:rsidP="00B07FB0">
      <w:pPr>
        <w:ind w:firstLine="709"/>
        <w:jc w:val="both"/>
        <w:rPr>
          <w:sz w:val="18"/>
          <w:szCs w:val="18"/>
        </w:rPr>
      </w:pPr>
    </w:p>
    <w:p w:rsidR="00C054EF" w:rsidRDefault="00C054EF" w:rsidP="00B07FB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Заявитель ознакомлен с перечнем документов, прилагаемых к настоящей Заявке для направления в Фонд.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45"/>
      </w:tblGrid>
      <w:tr w:rsidR="00C054EF" w:rsidRPr="00AC0A24" w:rsidTr="00B07FB0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4EF" w:rsidRPr="00AC0A24" w:rsidRDefault="00C054EF">
            <w:pPr>
              <w:spacing w:line="276" w:lineRule="auto"/>
              <w:ind w:firstLine="709"/>
              <w:jc w:val="both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 xml:space="preserve">С Порядком предоставления </w:t>
            </w:r>
            <w:r w:rsidRPr="00AC0A24">
              <w:rPr>
                <w:sz w:val="18"/>
                <w:szCs w:val="18"/>
              </w:rPr>
              <w:t xml:space="preserve">МКК, НКО «Фонд поддержки МСП РА» </w:t>
            </w:r>
            <w:r w:rsidRPr="00AC0A24">
              <w:rPr>
                <w:sz w:val="18"/>
                <w:szCs w:val="18"/>
                <w:lang w:eastAsia="en-US"/>
              </w:rPr>
              <w:t xml:space="preserve"> поручительств</w:t>
            </w:r>
            <w:r w:rsidR="00545822">
              <w:rPr>
                <w:sz w:val="18"/>
                <w:szCs w:val="18"/>
                <w:lang w:eastAsia="en-US"/>
              </w:rPr>
              <w:t xml:space="preserve"> </w:t>
            </w:r>
            <w:r w:rsidR="00545822" w:rsidRPr="00545822">
              <w:rPr>
                <w:sz w:val="16"/>
                <w:szCs w:val="16"/>
                <w:lang w:eastAsia="en-US"/>
              </w:rPr>
              <w:t>за счет средств гарантийного фонда</w:t>
            </w:r>
            <w:r w:rsidRPr="00AC0A24">
              <w:rPr>
                <w:sz w:val="18"/>
                <w:szCs w:val="18"/>
                <w:lang w:eastAsia="en-US"/>
              </w:rPr>
              <w:t xml:space="preserve"> по обязательствам субъектов малого и среднего предпринимательства Республики Алтай, основанным на  договорах финансовой аренды (лизинга)  и достоверной информацией о порядке, и об условиях предоставления поручительства, своих правах и обязанностях, связанных с получением поручительства ознакомлен. </w:t>
            </w:r>
          </w:p>
          <w:p w:rsidR="00C054EF" w:rsidRPr="00AC0A24" w:rsidRDefault="00C054EF">
            <w:pPr>
              <w:spacing w:line="276" w:lineRule="auto"/>
              <w:ind w:firstLine="709"/>
              <w:jc w:val="both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 xml:space="preserve">Об условиях договора поручительства, о перечне и размере всех платежей, связанных с получением поручительства </w:t>
            </w:r>
            <w:proofErr w:type="gramStart"/>
            <w:r w:rsidRPr="00AC0A24">
              <w:rPr>
                <w:sz w:val="18"/>
                <w:szCs w:val="18"/>
                <w:lang w:eastAsia="en-US"/>
              </w:rPr>
              <w:t>проинформирован</w:t>
            </w:r>
            <w:proofErr w:type="gramEnd"/>
            <w:r w:rsidRPr="00AC0A24">
              <w:rPr>
                <w:sz w:val="18"/>
                <w:szCs w:val="18"/>
                <w:lang w:eastAsia="en-US"/>
              </w:rPr>
              <w:t>.</w:t>
            </w:r>
          </w:p>
        </w:tc>
      </w:tr>
    </w:tbl>
    <w:p w:rsidR="00C054EF" w:rsidRDefault="00C054EF" w:rsidP="00B07FB0">
      <w:pPr>
        <w:ind w:firstLine="709"/>
        <w:jc w:val="both"/>
        <w:rPr>
          <w:sz w:val="18"/>
          <w:szCs w:val="18"/>
        </w:rPr>
      </w:pPr>
    </w:p>
    <w:p w:rsidR="00C054EF" w:rsidRDefault="00C054EF" w:rsidP="00B07FB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Лизинговая компания  выражает свое согласие на предоставление МКК, НКО «Фонд поддержки МСП РА»  в Акционерное общество «Федеральная корпорация по развитию малого и среднего предпринимательства» информации о договорах финансовой аренды (лизинга), обеспеченных поручительством Фонда, для соблюдения Фондом требований действующего законодательства РФ по предоставлению отчетности. </w:t>
      </w:r>
    </w:p>
    <w:p w:rsidR="00C054EF" w:rsidRDefault="00C054EF" w:rsidP="00B07FB0">
      <w:pPr>
        <w:ind w:firstLine="709"/>
        <w:jc w:val="both"/>
        <w:rPr>
          <w:sz w:val="18"/>
          <w:szCs w:val="18"/>
        </w:rPr>
      </w:pPr>
    </w:p>
    <w:p w:rsidR="00C054EF" w:rsidRDefault="00C054EF" w:rsidP="00B07FB0">
      <w:pPr>
        <w:ind w:firstLine="70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От лизингополучателя: </w:t>
      </w:r>
      <w:r>
        <w:rPr>
          <w:sz w:val="18"/>
          <w:szCs w:val="18"/>
        </w:rPr>
        <w:t>__________________________________________________________</w:t>
      </w:r>
    </w:p>
    <w:p w:rsidR="00C054EF" w:rsidRDefault="00C054EF" w:rsidP="00B07FB0">
      <w:pPr>
        <w:ind w:firstLine="70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лизингополучателя)</w:t>
      </w:r>
    </w:p>
    <w:p w:rsidR="00C054EF" w:rsidRDefault="00C054EF" w:rsidP="00B07FB0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</w:t>
      </w:r>
      <w:proofErr w:type="gramStart"/>
      <w:r>
        <w:rPr>
          <w:sz w:val="18"/>
          <w:szCs w:val="18"/>
        </w:rPr>
        <w:t>          _____________________ (_______________________)</w:t>
      </w:r>
      <w:proofErr w:type="gramEnd"/>
    </w:p>
    <w:p w:rsidR="00C054EF" w:rsidRDefault="00C054EF" w:rsidP="00B07FB0">
      <w:pPr>
        <w:ind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                                               (подпись)                                      (ФИО)</w:t>
      </w:r>
    </w:p>
    <w:p w:rsidR="00C054EF" w:rsidRDefault="00C054EF" w:rsidP="00B07FB0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Главный бухгалтер</w:t>
      </w:r>
      <w:proofErr w:type="gramStart"/>
      <w:r>
        <w:rPr>
          <w:sz w:val="18"/>
          <w:szCs w:val="18"/>
        </w:rPr>
        <w:t xml:space="preserve"> _____________________ (_______________________)</w:t>
      </w:r>
      <w:proofErr w:type="gramEnd"/>
    </w:p>
    <w:p w:rsidR="00C054EF" w:rsidRDefault="00C054EF" w:rsidP="00B07FB0">
      <w:pPr>
        <w:ind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                                                     (подпись)                                     (ФИО)</w:t>
      </w:r>
    </w:p>
    <w:p w:rsidR="00C054EF" w:rsidRDefault="00C054EF" w:rsidP="00B07FB0">
      <w:pPr>
        <w:ind w:left="2832" w:firstLine="708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м.п</w:t>
      </w:r>
      <w:proofErr w:type="spellEnd"/>
      <w:r>
        <w:rPr>
          <w:sz w:val="18"/>
          <w:szCs w:val="18"/>
        </w:rPr>
        <w:t xml:space="preserve">. </w:t>
      </w:r>
    </w:p>
    <w:p w:rsidR="00C054EF" w:rsidRDefault="00C054EF" w:rsidP="00B07FB0">
      <w:pPr>
        <w:ind w:firstLine="709"/>
        <w:rPr>
          <w:sz w:val="18"/>
          <w:szCs w:val="18"/>
        </w:rPr>
      </w:pPr>
    </w:p>
    <w:p w:rsidR="00C054EF" w:rsidRDefault="00C054EF" w:rsidP="00B07FB0">
      <w:pPr>
        <w:ind w:firstLine="70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От Лизинговой компании </w:t>
      </w:r>
      <w:r>
        <w:rPr>
          <w:sz w:val="18"/>
          <w:szCs w:val="18"/>
        </w:rPr>
        <w:t>________________________________________________________</w:t>
      </w:r>
    </w:p>
    <w:p w:rsidR="00C054EF" w:rsidRDefault="00C054EF" w:rsidP="00B07FB0">
      <w:pPr>
        <w:ind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                                                                (наименование лизинговой компании)</w:t>
      </w:r>
    </w:p>
    <w:p w:rsidR="00C054EF" w:rsidRDefault="00C054EF" w:rsidP="00B07FB0">
      <w:pPr>
        <w:ind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 ______________________________(_________________________)</w:t>
      </w:r>
    </w:p>
    <w:p w:rsidR="00C054EF" w:rsidRDefault="00C054EF" w:rsidP="00B07FB0">
      <w:pPr>
        <w:ind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                (должность)                                         (подпись)                                          (ФИО)</w:t>
      </w:r>
    </w:p>
    <w:p w:rsidR="00C054EF" w:rsidRDefault="00C054EF" w:rsidP="00B07FB0">
      <w:pPr>
        <w:rPr>
          <w:sz w:val="18"/>
          <w:szCs w:val="18"/>
        </w:rPr>
      </w:pPr>
    </w:p>
    <w:p w:rsidR="00C054EF" w:rsidRDefault="00C054EF" w:rsidP="00B07FB0"/>
    <w:p w:rsidR="00C054EF" w:rsidRDefault="00C054EF" w:rsidP="00B07FB0"/>
    <w:p w:rsidR="00C054EF" w:rsidRDefault="00C054EF" w:rsidP="00B07FB0"/>
    <w:p w:rsidR="00767601" w:rsidRDefault="00767601" w:rsidP="00B07FB0"/>
    <w:p w:rsidR="00767601" w:rsidRDefault="00767601" w:rsidP="00B07FB0"/>
    <w:p w:rsidR="00767601" w:rsidRDefault="00767601" w:rsidP="00B07FB0"/>
    <w:p w:rsidR="00767601" w:rsidRDefault="00767601" w:rsidP="00B07FB0"/>
    <w:p w:rsidR="00767601" w:rsidRDefault="00767601" w:rsidP="00B07FB0"/>
    <w:p w:rsidR="00767601" w:rsidRDefault="00767601" w:rsidP="00B07FB0"/>
    <w:p w:rsidR="00767601" w:rsidRDefault="00767601" w:rsidP="00B07FB0"/>
    <w:p w:rsidR="00767601" w:rsidRDefault="00767601" w:rsidP="00B07FB0"/>
    <w:p w:rsidR="00767601" w:rsidRDefault="00767601" w:rsidP="00B07FB0"/>
    <w:p w:rsidR="00767601" w:rsidRDefault="00767601" w:rsidP="00B07FB0"/>
    <w:p w:rsidR="00767601" w:rsidRDefault="00767601" w:rsidP="00B07FB0"/>
    <w:p w:rsidR="00767601" w:rsidRDefault="00767601" w:rsidP="00B07FB0"/>
    <w:p w:rsidR="00767601" w:rsidRDefault="00767601" w:rsidP="00B07FB0"/>
    <w:p w:rsidR="00767601" w:rsidRDefault="00767601" w:rsidP="00B07FB0"/>
    <w:p w:rsidR="00767601" w:rsidRDefault="00767601" w:rsidP="00B07FB0"/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3"/>
        <w:gridCol w:w="2503"/>
        <w:gridCol w:w="3955"/>
      </w:tblGrid>
      <w:tr w:rsidR="00767601" w:rsidRPr="00767601" w:rsidTr="00767601">
        <w:trPr>
          <w:trHeight w:val="2815"/>
        </w:trPr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C23CB1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C23CB1">
            <w:pPr>
              <w:shd w:val="clear" w:color="auto" w:fill="FFFFFF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C23CB1">
            <w:pPr>
              <w:keepNext/>
              <w:keepLines/>
              <w:outlineLvl w:val="1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767601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Приложение 1(1)</w:t>
            </w:r>
          </w:p>
          <w:p w:rsidR="00767601" w:rsidRPr="00767601" w:rsidRDefault="00767601" w:rsidP="00C23CB1">
            <w:pPr>
              <w:shd w:val="clear" w:color="auto" w:fill="FFFFFF"/>
              <w:ind w:left="26" w:hanging="26"/>
              <w:rPr>
                <w:sz w:val="20"/>
                <w:szCs w:val="20"/>
                <w:lang w:eastAsia="en-US"/>
              </w:rPr>
            </w:pPr>
            <w:r w:rsidRPr="00767601">
              <w:rPr>
                <w:sz w:val="20"/>
                <w:szCs w:val="20"/>
                <w:lang w:eastAsia="en-US"/>
              </w:rPr>
              <w:t xml:space="preserve">к Порядку </w:t>
            </w:r>
            <w:r w:rsidRPr="00767601">
              <w:rPr>
                <w:bCs/>
                <w:sz w:val="20"/>
                <w:szCs w:val="20"/>
              </w:rPr>
              <w:t>МКК, НКО «Фонд поддержки малого и среднего предпринимательства Республики Алтай</w:t>
            </w:r>
          </w:p>
          <w:p w:rsidR="00767601" w:rsidRPr="00767601" w:rsidRDefault="00767601" w:rsidP="00C23CB1">
            <w:pPr>
              <w:shd w:val="clear" w:color="auto" w:fill="FFFFFF"/>
              <w:ind w:left="26" w:hanging="26"/>
              <w:rPr>
                <w:b/>
                <w:bCs/>
                <w:sz w:val="20"/>
                <w:szCs w:val="20"/>
                <w:lang w:eastAsia="en-US"/>
              </w:rPr>
            </w:pPr>
            <w:r w:rsidRPr="00767601">
              <w:rPr>
                <w:sz w:val="20"/>
                <w:szCs w:val="20"/>
                <w:lang w:eastAsia="en-US"/>
              </w:rPr>
              <w:t xml:space="preserve">поручительств </w:t>
            </w:r>
            <w:r w:rsidRPr="00767601">
              <w:rPr>
                <w:sz w:val="20"/>
                <w:lang w:eastAsia="en-US"/>
              </w:rPr>
              <w:t>за счет средств гарантийного фонда</w:t>
            </w:r>
            <w:r w:rsidRPr="00767601">
              <w:rPr>
                <w:sz w:val="16"/>
                <w:szCs w:val="20"/>
                <w:lang w:eastAsia="en-US"/>
              </w:rPr>
              <w:t xml:space="preserve"> </w:t>
            </w:r>
            <w:r w:rsidRPr="00767601">
              <w:rPr>
                <w:sz w:val="20"/>
                <w:szCs w:val="20"/>
                <w:lang w:eastAsia="en-US"/>
              </w:rPr>
              <w:t xml:space="preserve">по обязательствам субъектов малого и среднего предпринимательства Республики Алтай, основанным на договорах финансовой аренды (лизинга)   </w:t>
            </w:r>
          </w:p>
        </w:tc>
      </w:tr>
    </w:tbl>
    <w:p w:rsidR="00767601" w:rsidRPr="00767601" w:rsidRDefault="00767601" w:rsidP="00767601">
      <w:pPr>
        <w:autoSpaceDE w:val="0"/>
        <w:autoSpaceDN w:val="0"/>
        <w:jc w:val="both"/>
        <w:rPr>
          <w:sz w:val="18"/>
          <w:szCs w:val="18"/>
        </w:rPr>
      </w:pPr>
    </w:p>
    <w:p w:rsidR="00767601" w:rsidRPr="00767601" w:rsidRDefault="00767601" w:rsidP="00767601">
      <w:pPr>
        <w:autoSpaceDE w:val="0"/>
        <w:autoSpaceDN w:val="0"/>
        <w:jc w:val="both"/>
        <w:rPr>
          <w:sz w:val="18"/>
          <w:szCs w:val="18"/>
        </w:rPr>
      </w:pPr>
    </w:p>
    <w:tbl>
      <w:tblPr>
        <w:tblW w:w="101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9"/>
        <w:gridCol w:w="2713"/>
        <w:gridCol w:w="4047"/>
      </w:tblGrid>
      <w:tr w:rsidR="00767601" w:rsidRPr="00767601" w:rsidTr="00767601">
        <w:trPr>
          <w:trHeight w:val="80"/>
        </w:trPr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767601" w:rsidRPr="00767601" w:rsidRDefault="00767601" w:rsidP="00767601">
      <w:pPr>
        <w:rPr>
          <w:vanish/>
          <w:sz w:val="18"/>
          <w:szCs w:val="18"/>
        </w:rPr>
      </w:pPr>
    </w:p>
    <w:p w:rsidR="00767601" w:rsidRPr="00767601" w:rsidRDefault="00767601" w:rsidP="00767601">
      <w:pPr>
        <w:jc w:val="center"/>
        <w:rPr>
          <w:b/>
          <w:bCs/>
          <w:sz w:val="18"/>
          <w:szCs w:val="18"/>
        </w:rPr>
      </w:pPr>
      <w:r w:rsidRPr="00767601">
        <w:rPr>
          <w:b/>
          <w:bCs/>
          <w:sz w:val="18"/>
          <w:szCs w:val="18"/>
        </w:rPr>
        <w:t>ЗАЯВКА</w:t>
      </w:r>
    </w:p>
    <w:p w:rsidR="00767601" w:rsidRPr="00767601" w:rsidRDefault="00767601" w:rsidP="00767601">
      <w:pPr>
        <w:jc w:val="center"/>
        <w:rPr>
          <w:b/>
          <w:bCs/>
          <w:sz w:val="18"/>
          <w:szCs w:val="18"/>
        </w:rPr>
      </w:pPr>
      <w:r w:rsidRPr="00767601">
        <w:rPr>
          <w:b/>
          <w:bCs/>
          <w:sz w:val="18"/>
          <w:szCs w:val="18"/>
        </w:rPr>
        <w:t>на предоставление поручительства МКК, НКО «Фонд поддержки МСП РА» по договору финансовой аренды (лизинга)</w:t>
      </w:r>
    </w:p>
    <w:p w:rsidR="00767601" w:rsidRPr="00767601" w:rsidRDefault="00767601" w:rsidP="00767601">
      <w:pPr>
        <w:jc w:val="center"/>
        <w:rPr>
          <w:b/>
          <w:bCs/>
          <w:sz w:val="18"/>
          <w:szCs w:val="18"/>
        </w:rPr>
      </w:pPr>
    </w:p>
    <w:p w:rsidR="00767601" w:rsidRPr="00767601" w:rsidRDefault="00767601" w:rsidP="00767601">
      <w:pPr>
        <w:jc w:val="center"/>
        <w:rPr>
          <w:b/>
          <w:bCs/>
          <w:sz w:val="18"/>
          <w:szCs w:val="18"/>
        </w:rPr>
      </w:pPr>
    </w:p>
    <w:p w:rsidR="00767601" w:rsidRPr="00767601" w:rsidRDefault="00767601" w:rsidP="00767601">
      <w:pPr>
        <w:rPr>
          <w:sz w:val="18"/>
          <w:szCs w:val="18"/>
        </w:rPr>
      </w:pPr>
      <w:r w:rsidRPr="00767601">
        <w:rPr>
          <w:sz w:val="18"/>
          <w:szCs w:val="18"/>
        </w:rPr>
        <w:t xml:space="preserve">г. Горно-Алтайск                                                                                                         «____»       ______ 202__года </w:t>
      </w:r>
    </w:p>
    <w:p w:rsidR="00767601" w:rsidRPr="00767601" w:rsidRDefault="00767601" w:rsidP="00767601">
      <w:pPr>
        <w:ind w:right="424" w:firstLine="851"/>
        <w:jc w:val="both"/>
        <w:rPr>
          <w:sz w:val="18"/>
          <w:szCs w:val="18"/>
        </w:rPr>
      </w:pPr>
    </w:p>
    <w:p w:rsidR="00767601" w:rsidRPr="00767601" w:rsidRDefault="00767601" w:rsidP="00767601">
      <w:pPr>
        <w:ind w:right="424" w:firstLine="851"/>
        <w:jc w:val="both"/>
        <w:rPr>
          <w:sz w:val="18"/>
          <w:szCs w:val="18"/>
        </w:rPr>
      </w:pPr>
      <w:proofErr w:type="gramStart"/>
      <w:r w:rsidRPr="00767601">
        <w:rPr>
          <w:sz w:val="18"/>
          <w:szCs w:val="18"/>
        </w:rPr>
        <w:t>Просим предоставить поручительство Фонда по заключаемому с_______________________ ____________________________________________________по договору финансовой аренды (лизинга)</w:t>
      </w:r>
      <w:proofErr w:type="gramEnd"/>
    </w:p>
    <w:p w:rsidR="00767601" w:rsidRPr="00767601" w:rsidRDefault="00767601" w:rsidP="00767601">
      <w:pPr>
        <w:ind w:right="424" w:firstLine="851"/>
        <w:jc w:val="center"/>
        <w:rPr>
          <w:sz w:val="18"/>
          <w:szCs w:val="18"/>
        </w:rPr>
      </w:pPr>
      <w:r w:rsidRPr="00767601">
        <w:rPr>
          <w:i/>
          <w:iCs/>
          <w:sz w:val="18"/>
          <w:szCs w:val="18"/>
        </w:rPr>
        <w:t>(полное наименование лизинговой компании)</w:t>
      </w:r>
    </w:p>
    <w:p w:rsidR="00767601" w:rsidRPr="00767601" w:rsidRDefault="00767601" w:rsidP="00767601">
      <w:pPr>
        <w:ind w:firstLine="708"/>
        <w:rPr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18"/>
        <w:gridCol w:w="4745"/>
      </w:tblGrid>
      <w:tr w:rsidR="00767601" w:rsidRPr="00767601" w:rsidTr="00767601">
        <w:tc>
          <w:tcPr>
            <w:tcW w:w="9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highlight w:val="lightGray"/>
                <w:lang w:eastAsia="en-US"/>
              </w:rPr>
            </w:pPr>
            <w:r w:rsidRPr="00767601">
              <w:rPr>
                <w:b/>
                <w:bCs/>
                <w:sz w:val="18"/>
                <w:szCs w:val="18"/>
                <w:lang w:eastAsia="en-US"/>
              </w:rPr>
              <w:t>Информация о лизингополучателе</w:t>
            </w:r>
          </w:p>
        </w:tc>
      </w:tr>
      <w:tr w:rsidR="00767601" w:rsidRPr="00767601" w:rsidTr="00767601"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1. Полное наименование лизингополучателя</w:t>
            </w:r>
            <w:proofErr w:type="gramStart"/>
            <w:r w:rsidRPr="00767601">
              <w:rPr>
                <w:sz w:val="18"/>
                <w:szCs w:val="18"/>
                <w:lang w:eastAsia="en-US"/>
              </w:rPr>
              <w:t xml:space="preserve"> :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67601" w:rsidRPr="00767601" w:rsidTr="00767601"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2. Адрес регистрации:</w:t>
            </w:r>
          </w:p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Фактический адрес осуществления деятельности: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67601" w:rsidRPr="00767601" w:rsidTr="00767601"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3. Дата регистрации: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67601" w:rsidRPr="00767601" w:rsidTr="00767601"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4. ИНН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67601" w:rsidRPr="00767601" w:rsidTr="00767601"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5. Паспорт (серия, номер)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67601" w:rsidRPr="00767601" w:rsidTr="00767601"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6. Телефон: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67601" w:rsidRPr="00767601" w:rsidTr="00767601"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7. Адрес электронной почты: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67601" w:rsidRPr="00767601" w:rsidTr="00767601"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8. Вид деятельности: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67601" w:rsidRPr="00767601" w:rsidTr="00767601"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 xml:space="preserve">9. </w:t>
            </w:r>
            <w:r w:rsidRPr="00767601">
              <w:rPr>
                <w:sz w:val="18"/>
                <w:szCs w:val="18"/>
              </w:rPr>
              <w:t>Сведения об уплаченных налогах за предшествующий год и отчетный период текущего года: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67601" w:rsidRPr="00767601" w:rsidTr="00767601"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10. Выручка от реализации товаров (работ, услуг) за предшествующий календарный год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67601" w:rsidRPr="00767601" w:rsidTr="00767601"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67601">
              <w:rPr>
                <w:b/>
                <w:bCs/>
                <w:sz w:val="18"/>
                <w:szCs w:val="18"/>
                <w:lang w:eastAsia="en-US"/>
              </w:rPr>
              <w:t>Информация по договору финансовой аренды (лизинга)</w:t>
            </w:r>
          </w:p>
        </w:tc>
      </w:tr>
      <w:tr w:rsidR="00767601" w:rsidRPr="00767601" w:rsidTr="00767601"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1. Наименование предмета (</w:t>
            </w:r>
            <w:proofErr w:type="spellStart"/>
            <w:r w:rsidRPr="00767601">
              <w:rPr>
                <w:sz w:val="18"/>
                <w:szCs w:val="18"/>
                <w:lang w:eastAsia="en-US"/>
              </w:rPr>
              <w:t>ов</w:t>
            </w:r>
            <w:proofErr w:type="spellEnd"/>
            <w:r w:rsidRPr="00767601">
              <w:rPr>
                <w:sz w:val="18"/>
                <w:szCs w:val="18"/>
                <w:lang w:eastAsia="en-US"/>
              </w:rPr>
              <w:t xml:space="preserve">) лизинга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67601" w:rsidRPr="00767601" w:rsidTr="00767601"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2. Общая стоимость предмета (</w:t>
            </w:r>
            <w:proofErr w:type="spellStart"/>
            <w:r w:rsidRPr="00767601">
              <w:rPr>
                <w:sz w:val="18"/>
                <w:szCs w:val="18"/>
                <w:lang w:eastAsia="en-US"/>
              </w:rPr>
              <w:t>ов</w:t>
            </w:r>
            <w:proofErr w:type="spellEnd"/>
            <w:r w:rsidRPr="00767601">
              <w:rPr>
                <w:sz w:val="18"/>
                <w:szCs w:val="18"/>
                <w:lang w:eastAsia="en-US"/>
              </w:rPr>
              <w:t xml:space="preserve">) лизинга 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67601" w:rsidRPr="00767601" w:rsidTr="00767601"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3. Сумма финансирования по договору финансовой аренды  (лизинга)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67601" w:rsidRPr="00767601" w:rsidTr="00767601"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4.  Предполагаемый срок лизинга (в месяцах и  календарных днях):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67601" w:rsidRPr="00767601" w:rsidTr="00767601"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 xml:space="preserve">5 Условия предоставления лизинга: </w:t>
            </w:r>
          </w:p>
          <w:p w:rsidR="00767601" w:rsidRPr="00767601" w:rsidRDefault="00767601" w:rsidP="00767601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-размер процентной ставки по договору финансовой аренды (лизинга),</w:t>
            </w:r>
          </w:p>
          <w:p w:rsidR="00767601" w:rsidRPr="00767601" w:rsidRDefault="00767601" w:rsidP="00767601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 xml:space="preserve">-порядок и сроки уплаты  авансового платежа, </w:t>
            </w:r>
          </w:p>
          <w:p w:rsidR="00767601" w:rsidRPr="00767601" w:rsidRDefault="00767601" w:rsidP="00767601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 xml:space="preserve">-ежемесячные  лизинговые  платежи, </w:t>
            </w:r>
          </w:p>
          <w:p w:rsidR="00767601" w:rsidRPr="00767601" w:rsidRDefault="00767601" w:rsidP="00767601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- выкупная стоимость,</w:t>
            </w:r>
          </w:p>
          <w:p w:rsidR="00767601" w:rsidRPr="00767601" w:rsidRDefault="00767601" w:rsidP="00767601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-условия поставки,</w:t>
            </w:r>
          </w:p>
          <w:p w:rsidR="00767601" w:rsidRPr="00767601" w:rsidRDefault="00767601" w:rsidP="00767601">
            <w:pPr>
              <w:spacing w:line="276" w:lineRule="auto"/>
              <w:ind w:left="34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lastRenderedPageBreak/>
              <w:t>- и т.п.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67601" w:rsidRPr="00767601" w:rsidTr="00767601"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lastRenderedPageBreak/>
              <w:t>6. Дополнительная информация:</w:t>
            </w:r>
          </w:p>
        </w:tc>
      </w:tr>
      <w:tr w:rsidR="00767601" w:rsidRPr="00767601" w:rsidTr="00767601"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767601">
              <w:rPr>
                <w:b/>
                <w:bCs/>
                <w:sz w:val="18"/>
                <w:szCs w:val="18"/>
                <w:lang w:eastAsia="en-US"/>
              </w:rPr>
              <w:t>Информация по обеспечению договору финансовой аренды (лизинга)</w:t>
            </w:r>
          </w:p>
        </w:tc>
      </w:tr>
      <w:tr w:rsidR="00767601" w:rsidRPr="00767601" w:rsidTr="00767601">
        <w:trPr>
          <w:trHeight w:val="1280"/>
        </w:trPr>
        <w:tc>
          <w:tcPr>
            <w:tcW w:w="47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1. Предлагаемое обеспечение - залог, поручительство.</w:t>
            </w:r>
          </w:p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Залог</w:t>
            </w:r>
            <w:r w:rsidRPr="00767601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7601">
              <w:rPr>
                <w:sz w:val="18"/>
                <w:szCs w:val="18"/>
                <w:lang w:eastAsia="en-US"/>
              </w:rPr>
              <w:t xml:space="preserve">– наименование залогодателя, указание краткой информации по объекту залога, в </w:t>
            </w:r>
            <w:proofErr w:type="spellStart"/>
            <w:r w:rsidRPr="00767601">
              <w:rPr>
                <w:sz w:val="18"/>
                <w:szCs w:val="18"/>
                <w:lang w:eastAsia="en-US"/>
              </w:rPr>
              <w:t>т.ч</w:t>
            </w:r>
            <w:proofErr w:type="spellEnd"/>
            <w:r w:rsidRPr="00767601">
              <w:rPr>
                <w:sz w:val="18"/>
                <w:szCs w:val="18"/>
                <w:lang w:eastAsia="en-US"/>
              </w:rPr>
              <w:t>. его залоговой стоимости;</w:t>
            </w:r>
          </w:p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Поручительство – наименование поручителя.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Залоговое  обеспечение:</w:t>
            </w:r>
          </w:p>
          <w:p w:rsidR="00767601" w:rsidRPr="00767601" w:rsidRDefault="00767601" w:rsidP="00767601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767601">
              <w:rPr>
                <w:i/>
                <w:iCs/>
                <w:sz w:val="18"/>
                <w:szCs w:val="18"/>
                <w:lang w:eastAsia="en-US"/>
              </w:rPr>
              <w:t>1.            залоговая стоимость   руб.</w:t>
            </w:r>
          </w:p>
          <w:p w:rsidR="00767601" w:rsidRPr="00767601" w:rsidRDefault="00767601" w:rsidP="00767601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767601">
              <w:rPr>
                <w:i/>
                <w:iCs/>
                <w:sz w:val="18"/>
                <w:szCs w:val="18"/>
                <w:lang w:eastAsia="en-US"/>
              </w:rPr>
              <w:t>2.            залоговая стоимость   руб.</w:t>
            </w:r>
          </w:p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i/>
                <w:iCs/>
                <w:sz w:val="18"/>
                <w:szCs w:val="18"/>
                <w:lang w:eastAsia="en-US"/>
              </w:rPr>
              <w:t>Общая залоговая стоимость   руб.</w:t>
            </w:r>
          </w:p>
        </w:tc>
      </w:tr>
      <w:tr w:rsidR="00767601" w:rsidRPr="00767601" w:rsidTr="00767601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601" w:rsidRPr="00767601" w:rsidRDefault="00767601" w:rsidP="0076760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Поручительство:</w:t>
            </w:r>
          </w:p>
          <w:p w:rsidR="00767601" w:rsidRPr="00767601" w:rsidRDefault="00767601" w:rsidP="00767601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767601">
              <w:rPr>
                <w:i/>
                <w:iCs/>
                <w:sz w:val="18"/>
                <w:szCs w:val="18"/>
                <w:lang w:eastAsia="en-US"/>
              </w:rPr>
              <w:t>1. ООО     (ОГРН</w:t>
            </w:r>
            <w:proofErr w:type="gramStart"/>
            <w:r w:rsidRPr="00767601">
              <w:rPr>
                <w:i/>
                <w:iCs/>
                <w:sz w:val="18"/>
                <w:szCs w:val="18"/>
                <w:lang w:eastAsia="en-US"/>
              </w:rPr>
              <w:t>    )</w:t>
            </w:r>
            <w:proofErr w:type="gramEnd"/>
          </w:p>
          <w:p w:rsidR="00767601" w:rsidRPr="00767601" w:rsidRDefault="00767601" w:rsidP="00767601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767601">
              <w:rPr>
                <w:i/>
                <w:iCs/>
                <w:sz w:val="18"/>
                <w:szCs w:val="18"/>
                <w:lang w:eastAsia="en-US"/>
              </w:rPr>
              <w:t xml:space="preserve">2. Гражданин РФ </w:t>
            </w:r>
          </w:p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67601" w:rsidRPr="00767601" w:rsidTr="00767601"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2.  Размер  залогового обеспечения по  договору финансовой аренды (лизинга)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                                     _____%-</w:t>
            </w:r>
          </w:p>
          <w:p w:rsidR="00767601" w:rsidRPr="00767601" w:rsidRDefault="00767601" w:rsidP="00767601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767601">
              <w:rPr>
                <w:i/>
                <w:iCs/>
                <w:sz w:val="18"/>
                <w:szCs w:val="18"/>
                <w:lang w:eastAsia="en-US"/>
              </w:rPr>
              <w:t>Размер обеспечения  от суммы финансирования  по договору</w:t>
            </w:r>
            <w:r w:rsidRPr="00767601">
              <w:rPr>
                <w:i/>
                <w:sz w:val="18"/>
                <w:szCs w:val="18"/>
                <w:lang w:eastAsia="en-US"/>
              </w:rPr>
              <w:t xml:space="preserve"> финансовой аренды  (лизинга)</w:t>
            </w:r>
            <w:r w:rsidRPr="00767601">
              <w:rPr>
                <w:i/>
                <w:iCs/>
                <w:sz w:val="18"/>
                <w:szCs w:val="18"/>
                <w:lang w:eastAsia="en-US"/>
              </w:rPr>
              <w:t>, округляется до второго знака после запятой.</w:t>
            </w:r>
          </w:p>
          <w:p w:rsidR="00767601" w:rsidRPr="00767601" w:rsidRDefault="00767601" w:rsidP="00767601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767601" w:rsidRPr="00767601" w:rsidTr="00767601">
        <w:trPr>
          <w:trHeight w:val="204"/>
        </w:trPr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b/>
                <w:bCs/>
                <w:sz w:val="18"/>
                <w:szCs w:val="18"/>
                <w:u w:val="single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3. Поручительство Фонда:</w:t>
            </w:r>
          </w:p>
        </w:tc>
        <w:tc>
          <w:tcPr>
            <w:tcW w:w="47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67601" w:rsidRPr="00767601" w:rsidTr="00767601">
        <w:trPr>
          <w:trHeight w:val="236"/>
        </w:trPr>
        <w:tc>
          <w:tcPr>
            <w:tcW w:w="4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- сумма испрашиваемого поручительства (руб.);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7601" w:rsidRPr="00767601" w:rsidRDefault="00767601" w:rsidP="00767601">
            <w:pPr>
              <w:rPr>
                <w:sz w:val="18"/>
                <w:szCs w:val="18"/>
                <w:lang w:eastAsia="en-US"/>
              </w:rPr>
            </w:pPr>
          </w:p>
        </w:tc>
      </w:tr>
      <w:tr w:rsidR="00767601" w:rsidRPr="00767601" w:rsidTr="00767601">
        <w:trPr>
          <w:trHeight w:val="242"/>
        </w:trPr>
        <w:tc>
          <w:tcPr>
            <w:tcW w:w="4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- срок предоставления поручительства (календарные дни);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Не более              дней.</w:t>
            </w:r>
          </w:p>
        </w:tc>
      </w:tr>
      <w:tr w:rsidR="00767601" w:rsidRPr="00767601" w:rsidTr="00767601">
        <w:trPr>
          <w:trHeight w:val="989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- объем ответственности Фонда:</w:t>
            </w:r>
          </w:p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                                     _____%-</w:t>
            </w:r>
          </w:p>
          <w:p w:rsidR="00767601" w:rsidRPr="00767601" w:rsidRDefault="00767601" w:rsidP="00767601">
            <w:pPr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 w:rsidRPr="00767601">
              <w:rPr>
                <w:i/>
                <w:iCs/>
                <w:sz w:val="18"/>
                <w:szCs w:val="18"/>
                <w:lang w:eastAsia="en-US"/>
              </w:rPr>
              <w:t>Размер поручительства должен составлять не более 70% от суммы финансирования по договору, финансовой аренды  (лизинга), округляется до второго знака после запятой.</w:t>
            </w:r>
          </w:p>
        </w:tc>
      </w:tr>
      <w:tr w:rsidR="00767601" w:rsidRPr="00767601" w:rsidTr="00767601">
        <w:trPr>
          <w:trHeight w:val="272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>4. Дополнительная информация:</w:t>
            </w:r>
          </w:p>
        </w:tc>
      </w:tr>
    </w:tbl>
    <w:p w:rsidR="00767601" w:rsidRPr="00767601" w:rsidRDefault="00767601" w:rsidP="00767601">
      <w:pPr>
        <w:ind w:firstLine="708"/>
        <w:rPr>
          <w:b/>
          <w:bCs/>
          <w:sz w:val="18"/>
          <w:szCs w:val="18"/>
        </w:rPr>
      </w:pPr>
    </w:p>
    <w:p w:rsidR="00767601" w:rsidRPr="00767601" w:rsidRDefault="00767601" w:rsidP="00767601">
      <w:pPr>
        <w:rPr>
          <w:b/>
          <w:bCs/>
          <w:sz w:val="18"/>
          <w:szCs w:val="18"/>
        </w:rPr>
      </w:pPr>
      <w:r w:rsidRPr="00767601">
        <w:rPr>
          <w:sz w:val="18"/>
          <w:szCs w:val="18"/>
        </w:rPr>
        <w:t>Представитель лизинговой компании  (должность, ФИО, телефон/факс)</w:t>
      </w:r>
      <w:r w:rsidRPr="00767601">
        <w:rPr>
          <w:b/>
          <w:bCs/>
          <w:sz w:val="18"/>
          <w:szCs w:val="18"/>
        </w:rPr>
        <w:t xml:space="preserve"> __________________________________  ________________________________________________________________________________________________</w:t>
      </w:r>
    </w:p>
    <w:p w:rsidR="00767601" w:rsidRPr="00767601" w:rsidRDefault="00767601" w:rsidP="00767601">
      <w:pPr>
        <w:rPr>
          <w:b/>
          <w:bCs/>
          <w:sz w:val="18"/>
          <w:szCs w:val="18"/>
        </w:rPr>
      </w:pPr>
      <w:r w:rsidRPr="00767601">
        <w:rPr>
          <w:b/>
          <w:bCs/>
          <w:sz w:val="18"/>
          <w:szCs w:val="18"/>
        </w:rPr>
        <w:t>_______________________________________________________________________________________________</w:t>
      </w:r>
    </w:p>
    <w:p w:rsidR="00767601" w:rsidRPr="00767601" w:rsidRDefault="00767601" w:rsidP="00767601">
      <w:pPr>
        <w:rPr>
          <w:sz w:val="18"/>
          <w:szCs w:val="18"/>
        </w:rPr>
      </w:pPr>
      <w:r w:rsidRPr="00767601">
        <w:rPr>
          <w:sz w:val="18"/>
          <w:szCs w:val="18"/>
        </w:rPr>
        <w:t xml:space="preserve">Представитель лизингополучателя  </w:t>
      </w:r>
      <w:proofErr w:type="gramStart"/>
      <w:r w:rsidRPr="00767601">
        <w:rPr>
          <w:i/>
          <w:iCs/>
          <w:sz w:val="18"/>
          <w:szCs w:val="18"/>
        </w:rPr>
        <w:t>(</w:t>
      </w:r>
      <w:r w:rsidRPr="00767601">
        <w:rPr>
          <w:sz w:val="18"/>
          <w:szCs w:val="18"/>
        </w:rPr>
        <w:t xml:space="preserve"> </w:t>
      </w:r>
      <w:proofErr w:type="gramEnd"/>
      <w:r w:rsidRPr="00767601">
        <w:rPr>
          <w:sz w:val="18"/>
          <w:szCs w:val="18"/>
        </w:rPr>
        <w:t>ФИО</w:t>
      </w:r>
      <w:r w:rsidRPr="00767601">
        <w:rPr>
          <w:i/>
          <w:iCs/>
          <w:sz w:val="18"/>
          <w:szCs w:val="18"/>
        </w:rPr>
        <w:t>,</w:t>
      </w:r>
      <w:r w:rsidRPr="00767601">
        <w:rPr>
          <w:b/>
          <w:bCs/>
          <w:sz w:val="18"/>
          <w:szCs w:val="18"/>
        </w:rPr>
        <w:t xml:space="preserve"> </w:t>
      </w:r>
      <w:r w:rsidRPr="00767601">
        <w:rPr>
          <w:sz w:val="18"/>
          <w:szCs w:val="18"/>
        </w:rPr>
        <w:t>телефон/факс</w:t>
      </w:r>
      <w:r w:rsidRPr="00767601">
        <w:rPr>
          <w:i/>
          <w:iCs/>
          <w:sz w:val="18"/>
          <w:szCs w:val="18"/>
        </w:rPr>
        <w:t>) ____________________________________________</w:t>
      </w:r>
      <w:r w:rsidRPr="00767601">
        <w:rPr>
          <w:sz w:val="18"/>
          <w:szCs w:val="18"/>
        </w:rPr>
        <w:t xml:space="preserve">   _______________________________________________________________________________________________   </w:t>
      </w:r>
    </w:p>
    <w:p w:rsidR="00767601" w:rsidRPr="00767601" w:rsidRDefault="00767601" w:rsidP="00767601">
      <w:pPr>
        <w:ind w:firstLine="708"/>
        <w:jc w:val="both"/>
        <w:rPr>
          <w:sz w:val="18"/>
          <w:szCs w:val="18"/>
        </w:rPr>
      </w:pPr>
    </w:p>
    <w:p w:rsidR="00767601" w:rsidRPr="00767601" w:rsidRDefault="00767601" w:rsidP="00767601">
      <w:pPr>
        <w:ind w:firstLine="708"/>
        <w:jc w:val="both"/>
        <w:rPr>
          <w:sz w:val="18"/>
          <w:szCs w:val="18"/>
        </w:rPr>
      </w:pPr>
      <w:r w:rsidRPr="00767601">
        <w:rPr>
          <w:b/>
          <w:bCs/>
          <w:sz w:val="18"/>
          <w:szCs w:val="18"/>
        </w:rPr>
        <w:t>Лизингополучатель  подтверждает:</w:t>
      </w:r>
    </w:p>
    <w:p w:rsidR="00767601" w:rsidRPr="00767601" w:rsidRDefault="00767601" w:rsidP="00767601">
      <w:pPr>
        <w:ind w:firstLine="709"/>
        <w:jc w:val="both"/>
        <w:rPr>
          <w:sz w:val="18"/>
          <w:szCs w:val="18"/>
        </w:rPr>
      </w:pPr>
      <w:r w:rsidRPr="00767601">
        <w:rPr>
          <w:sz w:val="18"/>
          <w:szCs w:val="18"/>
        </w:rPr>
        <w:t>1. Отсутствие за 3 (три) месяца, предшествующих дате обращения за получением поручительства Фонда нарушений условий ранее заключенных кредитных договоров, договоров банковской гарантии, договоров займа, договоров финансовой аренды (лизинга) и т.п.</w:t>
      </w:r>
    </w:p>
    <w:p w:rsidR="00767601" w:rsidRPr="00A26E33" w:rsidRDefault="00767601" w:rsidP="00767601">
      <w:pPr>
        <w:ind w:firstLine="709"/>
        <w:jc w:val="both"/>
        <w:rPr>
          <w:sz w:val="18"/>
          <w:szCs w:val="18"/>
        </w:rPr>
      </w:pPr>
      <w:r w:rsidRPr="00A26E33">
        <w:rPr>
          <w:sz w:val="18"/>
          <w:szCs w:val="18"/>
        </w:rPr>
        <w:t>2. Отсутствие в течение двух лет, предшествующих дате обращения за получением поручительства Фонда, фактов применения процедур несостоятельности (банкротства).</w:t>
      </w:r>
    </w:p>
    <w:p w:rsidR="00767601" w:rsidRPr="00767601" w:rsidRDefault="00767601" w:rsidP="00767601">
      <w:pPr>
        <w:ind w:firstLine="709"/>
        <w:jc w:val="both"/>
        <w:rPr>
          <w:sz w:val="18"/>
          <w:szCs w:val="18"/>
        </w:rPr>
      </w:pPr>
      <w:r w:rsidRPr="00A26E33">
        <w:rPr>
          <w:sz w:val="18"/>
          <w:szCs w:val="18"/>
        </w:rPr>
        <w:t>3. Отсутствие видов деятельности, установленных пунктами 3 и 4 статьи 14 Федерального закона от 24 июля 2007г. № 209-ФЗ «О развитии малого и среднего предпринимательства в Российской Федерации».</w:t>
      </w:r>
    </w:p>
    <w:p w:rsidR="00767601" w:rsidRPr="00767601" w:rsidRDefault="00767601" w:rsidP="00767601">
      <w:pPr>
        <w:ind w:firstLine="709"/>
        <w:jc w:val="both"/>
        <w:rPr>
          <w:sz w:val="18"/>
          <w:szCs w:val="18"/>
        </w:rPr>
      </w:pPr>
      <w:r w:rsidRPr="00767601">
        <w:rPr>
          <w:sz w:val="18"/>
          <w:szCs w:val="18"/>
        </w:rPr>
        <w:t xml:space="preserve">4. Отсутствие на последнюю отчетную дату перед датой </w:t>
      </w:r>
      <w:proofErr w:type="gramStart"/>
      <w:r w:rsidRPr="00767601">
        <w:rPr>
          <w:sz w:val="18"/>
          <w:szCs w:val="18"/>
        </w:rPr>
        <w:t>обращения</w:t>
      </w:r>
      <w:proofErr w:type="gramEnd"/>
      <w:r w:rsidRPr="00767601">
        <w:rPr>
          <w:sz w:val="18"/>
          <w:szCs w:val="18"/>
        </w:rPr>
        <w:t xml:space="preserve"> за получением поручительства Фонда просроченной задолженности по уплате налогов и сборов перед бюджетами всех уровней.</w:t>
      </w:r>
    </w:p>
    <w:p w:rsidR="00767601" w:rsidRPr="00767601" w:rsidRDefault="00767601" w:rsidP="00767601">
      <w:pPr>
        <w:ind w:firstLine="709"/>
        <w:jc w:val="both"/>
        <w:rPr>
          <w:sz w:val="18"/>
          <w:szCs w:val="18"/>
        </w:rPr>
      </w:pPr>
      <w:r w:rsidRPr="00767601">
        <w:rPr>
          <w:sz w:val="18"/>
          <w:szCs w:val="18"/>
        </w:rPr>
        <w:t>5. Предоставление достоверных сведений, содержащихся в документах, представленных в составе Заявки на получение поручительства Фонда.</w:t>
      </w:r>
    </w:p>
    <w:p w:rsidR="00767601" w:rsidRPr="00767601" w:rsidRDefault="00767601" w:rsidP="00767601">
      <w:pPr>
        <w:ind w:firstLine="709"/>
        <w:jc w:val="both"/>
        <w:rPr>
          <w:sz w:val="18"/>
          <w:szCs w:val="18"/>
        </w:rPr>
      </w:pPr>
      <w:r w:rsidRPr="00767601">
        <w:rPr>
          <w:sz w:val="18"/>
          <w:szCs w:val="18"/>
        </w:rPr>
        <w:t xml:space="preserve">К заявке прилагаются документы, установленные требованиями Порядка предоставления МКК, НКО «Фонд поддержки МСП РА» поручительств </w:t>
      </w:r>
      <w:r w:rsidRPr="00767601">
        <w:rPr>
          <w:sz w:val="16"/>
          <w:szCs w:val="20"/>
          <w:lang w:eastAsia="en-US"/>
        </w:rPr>
        <w:t>за счет средств гарантийного фонда</w:t>
      </w:r>
      <w:r w:rsidRPr="00767601">
        <w:rPr>
          <w:sz w:val="20"/>
          <w:lang w:eastAsia="en-US"/>
        </w:rPr>
        <w:t xml:space="preserve"> </w:t>
      </w:r>
      <w:r w:rsidRPr="00767601">
        <w:rPr>
          <w:sz w:val="18"/>
          <w:szCs w:val="18"/>
        </w:rPr>
        <w:t>по обязательствам субъектов малого и среднего предпринимательства Республики Алтай, основанным  на  договорах финансовой аренды (лизинга).</w:t>
      </w:r>
    </w:p>
    <w:p w:rsidR="00767601" w:rsidRPr="00767601" w:rsidRDefault="00767601" w:rsidP="00767601">
      <w:pPr>
        <w:ind w:firstLine="709"/>
        <w:jc w:val="both"/>
        <w:rPr>
          <w:sz w:val="18"/>
          <w:szCs w:val="18"/>
        </w:rPr>
      </w:pPr>
    </w:p>
    <w:p w:rsidR="00767601" w:rsidRPr="00767601" w:rsidRDefault="00767601" w:rsidP="00767601">
      <w:pPr>
        <w:ind w:firstLine="709"/>
        <w:jc w:val="both"/>
        <w:rPr>
          <w:sz w:val="18"/>
          <w:szCs w:val="18"/>
        </w:rPr>
      </w:pPr>
      <w:r w:rsidRPr="00767601">
        <w:rPr>
          <w:sz w:val="18"/>
          <w:szCs w:val="18"/>
        </w:rPr>
        <w:t xml:space="preserve">Настоящим лизингополучатель  выражает свое согласие на предоставление лизинговой компанией  Фонду информации о лизингополучателе (в том числе о финансовом состоянии, материалов </w:t>
      </w:r>
      <w:proofErr w:type="spellStart"/>
      <w:r w:rsidRPr="00767601">
        <w:rPr>
          <w:sz w:val="18"/>
          <w:szCs w:val="18"/>
        </w:rPr>
        <w:t>фотофиксации</w:t>
      </w:r>
      <w:proofErr w:type="spellEnd"/>
      <w:r w:rsidRPr="00767601">
        <w:rPr>
          <w:sz w:val="18"/>
          <w:szCs w:val="18"/>
        </w:rPr>
        <w:t>), необходимой для решения вопроса о предоставлении поручительства Фонда.</w:t>
      </w:r>
    </w:p>
    <w:p w:rsidR="00767601" w:rsidRPr="00767601" w:rsidRDefault="00767601" w:rsidP="00767601">
      <w:pPr>
        <w:ind w:firstLine="709"/>
        <w:jc w:val="both"/>
        <w:rPr>
          <w:sz w:val="18"/>
          <w:szCs w:val="18"/>
        </w:rPr>
      </w:pPr>
    </w:p>
    <w:p w:rsidR="00767601" w:rsidRPr="00767601" w:rsidRDefault="00767601" w:rsidP="00767601">
      <w:pPr>
        <w:ind w:firstLine="720"/>
        <w:jc w:val="both"/>
        <w:rPr>
          <w:sz w:val="18"/>
          <w:szCs w:val="18"/>
        </w:rPr>
      </w:pPr>
      <w:r w:rsidRPr="00E77A76">
        <w:rPr>
          <w:sz w:val="18"/>
          <w:szCs w:val="18"/>
        </w:rPr>
        <w:t>Лизингополучатель выражает свое согласие на размещение сведений в реестре субъектов малого и среднего предпринимательства – получателей поддержки.</w:t>
      </w:r>
    </w:p>
    <w:p w:rsidR="00767601" w:rsidRPr="00767601" w:rsidRDefault="00767601" w:rsidP="00767601">
      <w:pPr>
        <w:ind w:firstLine="709"/>
        <w:jc w:val="both"/>
        <w:rPr>
          <w:sz w:val="18"/>
          <w:szCs w:val="18"/>
        </w:rPr>
      </w:pPr>
      <w:proofErr w:type="gramStart"/>
      <w:r w:rsidRPr="00767601">
        <w:rPr>
          <w:sz w:val="18"/>
          <w:szCs w:val="18"/>
        </w:rPr>
        <w:t>Лизингополучатель выражает свое согласие, в целях соблюдения МКК, НКО «Фонд поддержки МСП РА» норм действующего законодательства РФ, на предоставление МКК, НКО «Фонд поддержки МСП РА»  третьим лицам, в том числе  в Акционерное общество «Федеральная корпорация по развитию малого и среднего предпринимательства» в документальной и/или электронной форме информации о лизингополучателе, в том числе о заключенных между лизингополучателем и МКК, НКО</w:t>
      </w:r>
      <w:proofErr w:type="gramEnd"/>
      <w:r w:rsidRPr="00767601">
        <w:rPr>
          <w:sz w:val="18"/>
          <w:szCs w:val="18"/>
        </w:rPr>
        <w:t xml:space="preserve"> «Фонд поддержки МСП РА»  договорах поручительства.</w:t>
      </w:r>
    </w:p>
    <w:p w:rsidR="00767601" w:rsidRPr="00767601" w:rsidRDefault="00767601" w:rsidP="00767601">
      <w:pPr>
        <w:ind w:firstLine="709"/>
        <w:jc w:val="both"/>
        <w:rPr>
          <w:sz w:val="18"/>
          <w:szCs w:val="18"/>
        </w:rPr>
      </w:pPr>
    </w:p>
    <w:p w:rsidR="00767601" w:rsidRPr="00767601" w:rsidRDefault="00767601" w:rsidP="00767601">
      <w:pPr>
        <w:ind w:firstLine="709"/>
        <w:jc w:val="both"/>
        <w:rPr>
          <w:sz w:val="18"/>
          <w:szCs w:val="18"/>
        </w:rPr>
      </w:pPr>
      <w:r w:rsidRPr="00767601">
        <w:rPr>
          <w:sz w:val="18"/>
          <w:szCs w:val="18"/>
        </w:rPr>
        <w:t>Заявитель ознакомлен с перечнем документов, прилагаемых к настоящей Заявке для направления в Фонд.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45"/>
      </w:tblGrid>
      <w:tr w:rsidR="00767601" w:rsidRPr="00767601" w:rsidTr="0076760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01" w:rsidRPr="00767601" w:rsidRDefault="00767601" w:rsidP="00767601">
            <w:pPr>
              <w:spacing w:line="276" w:lineRule="auto"/>
              <w:ind w:firstLine="709"/>
              <w:jc w:val="both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 xml:space="preserve">С Порядком предоставления </w:t>
            </w:r>
            <w:r w:rsidRPr="00767601">
              <w:rPr>
                <w:sz w:val="18"/>
                <w:szCs w:val="18"/>
              </w:rPr>
              <w:t xml:space="preserve">МКК, НКО «Фонд поддержки МСП РА» </w:t>
            </w:r>
            <w:r w:rsidRPr="00767601">
              <w:rPr>
                <w:sz w:val="18"/>
                <w:szCs w:val="18"/>
                <w:lang w:eastAsia="en-US"/>
              </w:rPr>
              <w:t xml:space="preserve"> поручительств </w:t>
            </w:r>
            <w:r w:rsidRPr="00767601">
              <w:rPr>
                <w:sz w:val="16"/>
                <w:szCs w:val="16"/>
                <w:lang w:eastAsia="en-US"/>
              </w:rPr>
              <w:t>за счет средств гарантийного фонда</w:t>
            </w:r>
            <w:r w:rsidRPr="00767601">
              <w:rPr>
                <w:sz w:val="18"/>
                <w:szCs w:val="18"/>
                <w:lang w:eastAsia="en-US"/>
              </w:rPr>
              <w:t xml:space="preserve"> по обязательствам субъектов малого и среднего предпринимательства Республики Алтай, основанным на  договорах финансовой аренды (лизинга)  и достоверной информацией о порядке, и об условиях предоставления поручительства, своих правах и обязанностях, связанных с получением поручительства ознакомлен. </w:t>
            </w:r>
          </w:p>
          <w:p w:rsidR="00767601" w:rsidRPr="00767601" w:rsidRDefault="00767601" w:rsidP="00767601">
            <w:pPr>
              <w:spacing w:line="276" w:lineRule="auto"/>
              <w:ind w:firstLine="709"/>
              <w:jc w:val="both"/>
              <w:rPr>
                <w:sz w:val="18"/>
                <w:szCs w:val="18"/>
                <w:lang w:eastAsia="en-US"/>
              </w:rPr>
            </w:pPr>
            <w:r w:rsidRPr="00767601">
              <w:rPr>
                <w:sz w:val="18"/>
                <w:szCs w:val="18"/>
                <w:lang w:eastAsia="en-US"/>
              </w:rPr>
              <w:t xml:space="preserve">Об условиях договора поручительства, о перечне и размере всех платежей, связанных с получением поручительства </w:t>
            </w:r>
            <w:proofErr w:type="gramStart"/>
            <w:r w:rsidRPr="00767601">
              <w:rPr>
                <w:sz w:val="18"/>
                <w:szCs w:val="18"/>
                <w:lang w:eastAsia="en-US"/>
              </w:rPr>
              <w:t>проинформирован</w:t>
            </w:r>
            <w:proofErr w:type="gramEnd"/>
            <w:r w:rsidRPr="00767601">
              <w:rPr>
                <w:sz w:val="18"/>
                <w:szCs w:val="18"/>
                <w:lang w:eastAsia="en-US"/>
              </w:rPr>
              <w:t>.</w:t>
            </w:r>
          </w:p>
        </w:tc>
      </w:tr>
    </w:tbl>
    <w:p w:rsidR="00767601" w:rsidRPr="00767601" w:rsidRDefault="00767601" w:rsidP="00767601">
      <w:pPr>
        <w:ind w:firstLine="709"/>
        <w:jc w:val="both"/>
        <w:rPr>
          <w:sz w:val="18"/>
          <w:szCs w:val="18"/>
        </w:rPr>
      </w:pPr>
    </w:p>
    <w:p w:rsidR="00767601" w:rsidRPr="00767601" w:rsidRDefault="00767601" w:rsidP="00767601">
      <w:pPr>
        <w:ind w:firstLine="709"/>
        <w:jc w:val="both"/>
        <w:rPr>
          <w:sz w:val="18"/>
          <w:szCs w:val="18"/>
        </w:rPr>
      </w:pPr>
      <w:r w:rsidRPr="00767601">
        <w:rPr>
          <w:sz w:val="18"/>
          <w:szCs w:val="18"/>
        </w:rPr>
        <w:t xml:space="preserve">Лизинговая компания  выражает свое согласие на предоставление МКК, НКО «Фонд поддержки МСП РА»  в Акционерное общество «Федеральная корпорация по развитию малого и среднего предпринимательства» информации о договорах финансовой аренды (лизинга), обеспеченных поручительством Фонда, для соблюдения Фондом требований действующего законодательства РФ по предоставлению отчетности. </w:t>
      </w:r>
    </w:p>
    <w:p w:rsidR="00767601" w:rsidRPr="00767601" w:rsidRDefault="00767601" w:rsidP="00767601">
      <w:pPr>
        <w:ind w:firstLine="709"/>
        <w:jc w:val="both"/>
        <w:rPr>
          <w:sz w:val="18"/>
          <w:szCs w:val="18"/>
        </w:rPr>
      </w:pPr>
    </w:p>
    <w:p w:rsidR="00767601" w:rsidRPr="00767601" w:rsidRDefault="00767601" w:rsidP="00767601">
      <w:pPr>
        <w:ind w:firstLine="708"/>
        <w:jc w:val="both"/>
        <w:rPr>
          <w:sz w:val="18"/>
          <w:szCs w:val="18"/>
        </w:rPr>
      </w:pPr>
      <w:r w:rsidRPr="00767601">
        <w:rPr>
          <w:b/>
          <w:bCs/>
          <w:sz w:val="18"/>
          <w:szCs w:val="18"/>
        </w:rPr>
        <w:t xml:space="preserve">От лизингополучателя: </w:t>
      </w:r>
      <w:r w:rsidRPr="00767601">
        <w:rPr>
          <w:sz w:val="18"/>
          <w:szCs w:val="18"/>
        </w:rPr>
        <w:t>__________________________________________________________</w:t>
      </w:r>
    </w:p>
    <w:p w:rsidR="00767601" w:rsidRPr="00767601" w:rsidRDefault="00767601" w:rsidP="00767601">
      <w:pPr>
        <w:ind w:firstLine="708"/>
        <w:jc w:val="center"/>
        <w:rPr>
          <w:i/>
          <w:iCs/>
          <w:sz w:val="18"/>
          <w:szCs w:val="18"/>
        </w:rPr>
      </w:pPr>
      <w:r w:rsidRPr="00767601">
        <w:rPr>
          <w:i/>
          <w:iCs/>
          <w:sz w:val="18"/>
          <w:szCs w:val="18"/>
        </w:rPr>
        <w:t>(наименование лизингополучателя)</w:t>
      </w:r>
    </w:p>
    <w:p w:rsidR="00767601" w:rsidRPr="00767601" w:rsidRDefault="00767601" w:rsidP="00767601">
      <w:pPr>
        <w:ind w:firstLine="708"/>
        <w:jc w:val="both"/>
        <w:rPr>
          <w:sz w:val="18"/>
          <w:szCs w:val="18"/>
        </w:rPr>
      </w:pPr>
      <w:r w:rsidRPr="00767601">
        <w:rPr>
          <w:sz w:val="18"/>
          <w:szCs w:val="18"/>
        </w:rPr>
        <w:t>_____________________ (_______________________)</w:t>
      </w:r>
    </w:p>
    <w:p w:rsidR="00767601" w:rsidRPr="00767601" w:rsidRDefault="00767601" w:rsidP="00767601">
      <w:pPr>
        <w:ind w:firstLine="708"/>
        <w:jc w:val="both"/>
        <w:rPr>
          <w:i/>
          <w:iCs/>
          <w:sz w:val="18"/>
          <w:szCs w:val="18"/>
        </w:rPr>
      </w:pPr>
      <w:r w:rsidRPr="00767601">
        <w:rPr>
          <w:i/>
          <w:iCs/>
          <w:sz w:val="18"/>
          <w:szCs w:val="18"/>
        </w:rPr>
        <w:t>                                               (подпись)                                      (ФИО)</w:t>
      </w:r>
    </w:p>
    <w:p w:rsidR="00767601" w:rsidRPr="00767601" w:rsidRDefault="00767601" w:rsidP="00767601">
      <w:pPr>
        <w:ind w:firstLine="709"/>
        <w:rPr>
          <w:sz w:val="18"/>
          <w:szCs w:val="18"/>
        </w:rPr>
      </w:pPr>
    </w:p>
    <w:p w:rsidR="00767601" w:rsidRPr="00767601" w:rsidRDefault="00767601" w:rsidP="00767601">
      <w:pPr>
        <w:ind w:firstLine="708"/>
        <w:jc w:val="both"/>
        <w:rPr>
          <w:sz w:val="18"/>
          <w:szCs w:val="18"/>
        </w:rPr>
      </w:pPr>
      <w:r w:rsidRPr="00767601">
        <w:rPr>
          <w:b/>
          <w:bCs/>
          <w:sz w:val="18"/>
          <w:szCs w:val="18"/>
        </w:rPr>
        <w:t xml:space="preserve">От Лизинговой компании </w:t>
      </w:r>
      <w:r w:rsidRPr="00767601">
        <w:rPr>
          <w:sz w:val="18"/>
          <w:szCs w:val="18"/>
        </w:rPr>
        <w:t>________________________________________________________</w:t>
      </w:r>
    </w:p>
    <w:p w:rsidR="00767601" w:rsidRPr="00767601" w:rsidRDefault="00767601" w:rsidP="00767601">
      <w:pPr>
        <w:ind w:firstLine="708"/>
        <w:jc w:val="both"/>
        <w:rPr>
          <w:i/>
          <w:iCs/>
          <w:sz w:val="18"/>
          <w:szCs w:val="18"/>
        </w:rPr>
      </w:pPr>
      <w:r w:rsidRPr="00767601">
        <w:rPr>
          <w:i/>
          <w:iCs/>
          <w:sz w:val="18"/>
          <w:szCs w:val="18"/>
        </w:rPr>
        <w:t>                                                                (наименование лизинговой компании)</w:t>
      </w:r>
    </w:p>
    <w:p w:rsidR="00767601" w:rsidRPr="00767601" w:rsidRDefault="00767601" w:rsidP="00767601">
      <w:pPr>
        <w:ind w:firstLine="708"/>
        <w:jc w:val="both"/>
        <w:rPr>
          <w:i/>
          <w:iCs/>
          <w:sz w:val="18"/>
          <w:szCs w:val="18"/>
        </w:rPr>
      </w:pPr>
      <w:r w:rsidRPr="00767601">
        <w:rPr>
          <w:i/>
          <w:iCs/>
          <w:sz w:val="18"/>
          <w:szCs w:val="18"/>
        </w:rPr>
        <w:t>____________________________ ______________________________(_________________________)</w:t>
      </w:r>
    </w:p>
    <w:p w:rsidR="00767601" w:rsidRPr="00767601" w:rsidRDefault="00767601" w:rsidP="00767601">
      <w:pPr>
        <w:ind w:firstLine="708"/>
        <w:jc w:val="both"/>
        <w:rPr>
          <w:i/>
          <w:iCs/>
          <w:sz w:val="18"/>
          <w:szCs w:val="18"/>
        </w:rPr>
      </w:pPr>
      <w:r w:rsidRPr="00767601">
        <w:rPr>
          <w:i/>
          <w:iCs/>
          <w:sz w:val="18"/>
          <w:szCs w:val="18"/>
        </w:rPr>
        <w:t>                (должность)                                         (подпись)                                          (ФИО)</w:t>
      </w:r>
    </w:p>
    <w:p w:rsidR="00767601" w:rsidRPr="00767601" w:rsidRDefault="00767601" w:rsidP="00767601">
      <w:pPr>
        <w:rPr>
          <w:sz w:val="18"/>
          <w:szCs w:val="18"/>
        </w:rPr>
      </w:pPr>
    </w:p>
    <w:p w:rsidR="00767601" w:rsidRPr="00767601" w:rsidRDefault="00767601" w:rsidP="00767601"/>
    <w:p w:rsidR="00C054EF" w:rsidRDefault="00C054EF" w:rsidP="00B07FB0"/>
    <w:p w:rsidR="00C054EF" w:rsidRDefault="00C054EF" w:rsidP="00B07FB0"/>
    <w:p w:rsidR="00C054EF" w:rsidRDefault="00C054EF" w:rsidP="00B07FB0"/>
    <w:p w:rsidR="00C054EF" w:rsidRDefault="00C054EF" w:rsidP="00B07FB0"/>
    <w:p w:rsidR="00C054EF" w:rsidRDefault="00C054EF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/>
    <w:p w:rsidR="00C054EF" w:rsidRDefault="00C054EF" w:rsidP="00B07FB0"/>
    <w:p w:rsidR="00C054EF" w:rsidRDefault="00C054EF" w:rsidP="00B07FB0"/>
    <w:p w:rsidR="00C054EF" w:rsidRDefault="00C054EF" w:rsidP="00B07FB0"/>
    <w:tbl>
      <w:tblPr>
        <w:tblW w:w="0" w:type="auto"/>
        <w:tblLook w:val="00A0" w:firstRow="1" w:lastRow="0" w:firstColumn="1" w:lastColumn="0" w:noHBand="0" w:noVBand="0"/>
      </w:tblPr>
      <w:tblGrid>
        <w:gridCol w:w="3113"/>
        <w:gridCol w:w="2503"/>
        <w:gridCol w:w="3955"/>
      </w:tblGrid>
      <w:tr w:rsidR="00C054EF" w:rsidRPr="00AC0A24" w:rsidTr="00B07FB0">
        <w:trPr>
          <w:trHeight w:val="2815"/>
        </w:trPr>
        <w:tc>
          <w:tcPr>
            <w:tcW w:w="3113" w:type="dxa"/>
          </w:tcPr>
          <w:p w:rsidR="00C054EF" w:rsidRDefault="00C054EF" w:rsidP="00C23CB1">
            <w:pPr>
              <w:shd w:val="clear" w:color="auto" w:fill="FFFFFF"/>
              <w:suppressAutoHyphens/>
              <w:ind w:left="725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503" w:type="dxa"/>
          </w:tcPr>
          <w:p w:rsidR="00C054EF" w:rsidRDefault="00C054EF" w:rsidP="00C23CB1">
            <w:pPr>
              <w:shd w:val="clear" w:color="auto" w:fill="FFFFFF"/>
              <w:suppressAutoHyphens/>
              <w:ind w:left="725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955" w:type="dxa"/>
          </w:tcPr>
          <w:p w:rsidR="00C054EF" w:rsidRPr="00AC0A24" w:rsidRDefault="00C054EF" w:rsidP="00C23CB1">
            <w:pPr>
              <w:pStyle w:val="2"/>
              <w:spacing w:before="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bookmarkStart w:id="15" w:name="_Toc531612931"/>
            <w:r w:rsidRPr="00AC0A24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Приложение 2</w:t>
            </w:r>
            <w:bookmarkEnd w:id="15"/>
          </w:p>
          <w:p w:rsidR="00C054EF" w:rsidRPr="00AC0A24" w:rsidRDefault="00C054EF" w:rsidP="00C23CB1">
            <w:pPr>
              <w:shd w:val="clear" w:color="auto" w:fill="FFFFFF"/>
              <w:ind w:left="26" w:hanging="26"/>
              <w:rPr>
                <w:sz w:val="20"/>
                <w:szCs w:val="20"/>
                <w:lang w:eastAsia="en-US"/>
              </w:rPr>
            </w:pPr>
            <w:r w:rsidRPr="00AC0A24">
              <w:rPr>
                <w:sz w:val="20"/>
                <w:szCs w:val="20"/>
                <w:lang w:eastAsia="en-US"/>
              </w:rPr>
              <w:t xml:space="preserve">к Порядку </w:t>
            </w:r>
            <w:r w:rsidRPr="007E051A">
              <w:rPr>
                <w:bCs/>
                <w:sz w:val="20"/>
                <w:szCs w:val="20"/>
              </w:rPr>
              <w:t>МКК, НКО «Фонд поддержки малого и среднего предпринимательства Республики Алтай</w:t>
            </w:r>
          </w:p>
          <w:p w:rsidR="00C054EF" w:rsidRDefault="00C054EF" w:rsidP="00C23CB1">
            <w:pPr>
              <w:shd w:val="clear" w:color="auto" w:fill="FFFFFF"/>
              <w:suppressAutoHyphens/>
              <w:ind w:left="26" w:hanging="26"/>
              <w:rPr>
                <w:b/>
                <w:bCs/>
                <w:lang w:eastAsia="en-US"/>
              </w:rPr>
            </w:pPr>
            <w:r w:rsidRPr="00AC0A24">
              <w:rPr>
                <w:sz w:val="20"/>
                <w:szCs w:val="20"/>
                <w:lang w:eastAsia="en-US"/>
              </w:rPr>
              <w:t xml:space="preserve">поручительств </w:t>
            </w:r>
            <w:r w:rsidR="00545822" w:rsidRPr="00545822">
              <w:rPr>
                <w:sz w:val="18"/>
                <w:lang w:eastAsia="en-US"/>
              </w:rPr>
              <w:t>за счет средств гарантийного фонда</w:t>
            </w:r>
            <w:r w:rsidR="00545822" w:rsidRPr="00545822">
              <w:rPr>
                <w:sz w:val="14"/>
                <w:szCs w:val="20"/>
                <w:lang w:eastAsia="en-US"/>
              </w:rPr>
              <w:t xml:space="preserve"> </w:t>
            </w:r>
            <w:r w:rsidRPr="00AC0A24">
              <w:rPr>
                <w:sz w:val="20"/>
                <w:szCs w:val="20"/>
                <w:lang w:eastAsia="en-US"/>
              </w:rPr>
              <w:t>по обязательствам субъектов малого и среднего предпринимательства Республики Алтай, основанным на договорах финансовой аренды (лизинга)</w:t>
            </w:r>
          </w:p>
        </w:tc>
      </w:tr>
    </w:tbl>
    <w:p w:rsidR="00C054EF" w:rsidRDefault="00C054EF" w:rsidP="00B07FB0"/>
    <w:p w:rsidR="00C054EF" w:rsidRDefault="00C054EF" w:rsidP="00B07FB0">
      <w:pPr>
        <w:spacing w:before="120"/>
        <w:jc w:val="center"/>
        <w:rPr>
          <w:b/>
          <w:sz w:val="18"/>
          <w:szCs w:val="18"/>
        </w:rPr>
      </w:pPr>
      <w:bookmarkStart w:id="16" w:name="_Toc409097909"/>
      <w:r>
        <w:rPr>
          <w:b/>
          <w:sz w:val="18"/>
          <w:szCs w:val="18"/>
        </w:rPr>
        <w:t>ДОГОВОР ПОРУЧИТЕЛЬСТВА № _____</w:t>
      </w:r>
      <w:bookmarkEnd w:id="16"/>
    </w:p>
    <w:p w:rsidR="00C054EF" w:rsidRDefault="00C054EF" w:rsidP="00B07FB0">
      <w:pPr>
        <w:jc w:val="center"/>
        <w:rPr>
          <w:sz w:val="18"/>
          <w:szCs w:val="18"/>
        </w:rPr>
      </w:pPr>
    </w:p>
    <w:p w:rsidR="00C054EF" w:rsidRDefault="00C054EF" w:rsidP="00B07FB0">
      <w:pPr>
        <w:jc w:val="both"/>
        <w:rPr>
          <w:sz w:val="18"/>
          <w:szCs w:val="18"/>
        </w:rPr>
      </w:pPr>
      <w:r>
        <w:rPr>
          <w:sz w:val="18"/>
          <w:szCs w:val="18"/>
        </w:rPr>
        <w:t>г. Горно-Алтайск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«____» __________ 202__ г.</w:t>
      </w:r>
    </w:p>
    <w:p w:rsidR="00C054EF" w:rsidRDefault="00C054EF" w:rsidP="00B07FB0">
      <w:pPr>
        <w:jc w:val="both"/>
        <w:rPr>
          <w:i/>
          <w:iCs/>
          <w:sz w:val="18"/>
          <w:szCs w:val="18"/>
        </w:rPr>
      </w:pPr>
    </w:p>
    <w:p w:rsidR="00C054EF" w:rsidRDefault="00C054EF" w:rsidP="00B07FB0">
      <w:pPr>
        <w:tabs>
          <w:tab w:val="right" w:pos="9000"/>
        </w:tabs>
        <w:jc w:val="both"/>
        <w:rPr>
          <w:sz w:val="18"/>
          <w:szCs w:val="16"/>
        </w:rPr>
      </w:pPr>
      <w:r>
        <w:rPr>
          <w:sz w:val="18"/>
          <w:szCs w:val="16"/>
        </w:rPr>
        <w:t>________, в лице _________, действующи</w:t>
      </w:r>
      <w:proofErr w:type="gramStart"/>
      <w:r>
        <w:rPr>
          <w:sz w:val="18"/>
          <w:szCs w:val="16"/>
        </w:rPr>
        <w:t>й(</w:t>
      </w:r>
      <w:proofErr w:type="spellStart"/>
      <w:proofErr w:type="gramEnd"/>
      <w:r>
        <w:rPr>
          <w:sz w:val="18"/>
          <w:szCs w:val="16"/>
        </w:rPr>
        <w:t>ая</w:t>
      </w:r>
      <w:proofErr w:type="spellEnd"/>
      <w:r>
        <w:rPr>
          <w:sz w:val="18"/>
          <w:szCs w:val="16"/>
        </w:rPr>
        <w:t>) на основании ______, именуемый(</w:t>
      </w:r>
      <w:proofErr w:type="spellStart"/>
      <w:r>
        <w:rPr>
          <w:sz w:val="18"/>
          <w:szCs w:val="16"/>
        </w:rPr>
        <w:t>ая</w:t>
      </w:r>
      <w:proofErr w:type="spellEnd"/>
      <w:r>
        <w:rPr>
          <w:sz w:val="18"/>
          <w:szCs w:val="16"/>
        </w:rPr>
        <w:t xml:space="preserve">) в дальнейшем «Лизингополучатель» с одной стороны, </w:t>
      </w:r>
    </w:p>
    <w:p w:rsidR="00C054EF" w:rsidRDefault="00C054EF" w:rsidP="00B07FB0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________, </w:t>
      </w:r>
      <w:r>
        <w:rPr>
          <w:i/>
          <w:iCs/>
          <w:sz w:val="18"/>
          <w:szCs w:val="16"/>
        </w:rPr>
        <w:t xml:space="preserve"> </w:t>
      </w:r>
      <w:r>
        <w:rPr>
          <w:sz w:val="18"/>
          <w:szCs w:val="16"/>
        </w:rPr>
        <w:t>в лице _____, действующи</w:t>
      </w:r>
      <w:proofErr w:type="gramStart"/>
      <w:r>
        <w:rPr>
          <w:sz w:val="18"/>
          <w:szCs w:val="16"/>
        </w:rPr>
        <w:t>й(</w:t>
      </w:r>
      <w:proofErr w:type="spellStart"/>
      <w:proofErr w:type="gramEnd"/>
      <w:r>
        <w:rPr>
          <w:sz w:val="18"/>
          <w:szCs w:val="16"/>
        </w:rPr>
        <w:t>ая</w:t>
      </w:r>
      <w:proofErr w:type="spellEnd"/>
      <w:r>
        <w:rPr>
          <w:sz w:val="18"/>
          <w:szCs w:val="16"/>
        </w:rPr>
        <w:t>) на основании ____, именуемый(</w:t>
      </w:r>
      <w:proofErr w:type="spellStart"/>
      <w:r>
        <w:rPr>
          <w:sz w:val="18"/>
          <w:szCs w:val="16"/>
        </w:rPr>
        <w:t>ая</w:t>
      </w:r>
      <w:proofErr w:type="spellEnd"/>
      <w:r>
        <w:rPr>
          <w:sz w:val="18"/>
          <w:szCs w:val="16"/>
        </w:rPr>
        <w:t>) в дальнейшем «Лизингодатель», с другой стороны, и</w:t>
      </w:r>
    </w:p>
    <w:p w:rsidR="00C054EF" w:rsidRDefault="00C054EF" w:rsidP="00B07FB0">
      <w:pPr>
        <w:tabs>
          <w:tab w:val="right" w:pos="9000"/>
        </w:tabs>
        <w:jc w:val="both"/>
        <w:rPr>
          <w:i/>
          <w:iCs/>
          <w:sz w:val="18"/>
          <w:szCs w:val="16"/>
        </w:rPr>
      </w:pPr>
      <w:r>
        <w:rPr>
          <w:sz w:val="18"/>
          <w:szCs w:val="16"/>
        </w:rPr>
        <w:t>Микрокредитная компания, некоммерческая организация «Фонд поддержки малого и среднего предпринимательства Республики Алтай, в лице директора _______, действующего на основании ________, именуемый в дальнейшем «Поручитель», с третьей стороны, вместе именуемые «Стороны», заключили настоящий Договор о нижеследующем:</w:t>
      </w:r>
    </w:p>
    <w:p w:rsidR="00C054EF" w:rsidRDefault="00C054EF" w:rsidP="00B07FB0">
      <w:pPr>
        <w:spacing w:before="120" w:after="120"/>
        <w:jc w:val="center"/>
        <w:rPr>
          <w:b/>
          <w:sz w:val="18"/>
          <w:szCs w:val="18"/>
        </w:rPr>
      </w:pPr>
      <w:bookmarkStart w:id="17" w:name="_Toc409097910"/>
      <w:r>
        <w:rPr>
          <w:b/>
          <w:sz w:val="18"/>
          <w:szCs w:val="18"/>
        </w:rPr>
        <w:t>1. ПРЕДМЕТ ДОГОВОРА</w:t>
      </w:r>
      <w:bookmarkEnd w:id="17"/>
      <w:r>
        <w:rPr>
          <w:b/>
          <w:sz w:val="18"/>
          <w:szCs w:val="18"/>
        </w:rPr>
        <w:t>.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8"/>
        </w:rPr>
      </w:pPr>
      <w:bookmarkStart w:id="18" w:name="_Toc409097911"/>
      <w:r>
        <w:rPr>
          <w:b/>
          <w:sz w:val="18"/>
          <w:szCs w:val="18"/>
        </w:rPr>
        <w:t>1.1.</w:t>
      </w:r>
      <w:r>
        <w:rPr>
          <w:sz w:val="18"/>
          <w:szCs w:val="18"/>
        </w:rPr>
        <w:t xml:space="preserve"> Поручитель за обусловленную договором плату обязуется отвечать перед Лизингодателем за исполнение Лизингополучателем обязательств по Договору финансовой аренды (лизинга) (далее – «Договор лизинга»):</w:t>
      </w:r>
      <w:bookmarkEnd w:id="18"/>
    </w:p>
    <w:tbl>
      <w:tblPr>
        <w:tblpPr w:leftFromText="180" w:rightFromText="180" w:vertAnchor="text" w:horzAnchor="margin" w:tblpX="108" w:tblpY="118"/>
        <w:tblOverlap w:val="never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</w:tblGrid>
      <w:tr w:rsidR="00C054EF" w:rsidRPr="00AC0A24" w:rsidTr="00C23CB1">
        <w:tc>
          <w:tcPr>
            <w:tcW w:w="7797" w:type="dxa"/>
          </w:tcPr>
          <w:p w:rsidR="00C054EF" w:rsidRPr="00AC0A24" w:rsidRDefault="00C054EF" w:rsidP="00C23CB1">
            <w:pPr>
              <w:suppressAutoHyphens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‒ №____ Договора лизинга от «____»______201__г.,</w:t>
            </w:r>
          </w:p>
        </w:tc>
      </w:tr>
      <w:tr w:rsidR="00C054EF" w:rsidRPr="00AC0A24" w:rsidTr="00C23CB1">
        <w:tc>
          <w:tcPr>
            <w:tcW w:w="7797" w:type="dxa"/>
          </w:tcPr>
          <w:p w:rsidR="00C054EF" w:rsidRPr="00AC0A24" w:rsidRDefault="00C054EF" w:rsidP="00C23CB1">
            <w:pPr>
              <w:suppressAutoHyphens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‒  предмет лизинга:</w:t>
            </w:r>
          </w:p>
        </w:tc>
      </w:tr>
      <w:tr w:rsidR="00C054EF" w:rsidRPr="00AC0A24" w:rsidTr="00C23CB1">
        <w:tc>
          <w:tcPr>
            <w:tcW w:w="7797" w:type="dxa"/>
          </w:tcPr>
          <w:p w:rsidR="00C054EF" w:rsidRPr="00AC0A24" w:rsidRDefault="00C054EF" w:rsidP="00C23CB1">
            <w:pPr>
              <w:suppressAutoHyphens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‒ стоимость предмета лизинга:</w:t>
            </w:r>
          </w:p>
        </w:tc>
      </w:tr>
      <w:tr w:rsidR="00C054EF" w:rsidRPr="00AC0A24" w:rsidTr="00C23CB1">
        <w:tc>
          <w:tcPr>
            <w:tcW w:w="7797" w:type="dxa"/>
          </w:tcPr>
          <w:p w:rsidR="00C054EF" w:rsidRPr="00AC0A24" w:rsidRDefault="00C054EF" w:rsidP="00C23CB1">
            <w:pPr>
              <w:suppressAutoHyphens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‒ размер лизинговых платежей:</w:t>
            </w:r>
          </w:p>
          <w:p w:rsidR="00C054EF" w:rsidRPr="00AC0A24" w:rsidRDefault="00C054EF" w:rsidP="00C23CB1">
            <w:pPr>
              <w:suppressAutoHyphens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 xml:space="preserve">‒ порядок уплаты лизинговых платежей: </w:t>
            </w:r>
          </w:p>
        </w:tc>
      </w:tr>
      <w:tr w:rsidR="00C054EF" w:rsidRPr="00AC0A24" w:rsidTr="00C23CB1">
        <w:tc>
          <w:tcPr>
            <w:tcW w:w="7797" w:type="dxa"/>
          </w:tcPr>
          <w:p w:rsidR="00C054EF" w:rsidRPr="00AC0A24" w:rsidRDefault="00C054EF" w:rsidP="00C23CB1">
            <w:pPr>
              <w:suppressAutoHyphens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‒ срок договора финансовой аренды (лизинга):</w:t>
            </w:r>
          </w:p>
        </w:tc>
      </w:tr>
    </w:tbl>
    <w:p w:rsidR="00C054EF" w:rsidRPr="00FE450F" w:rsidRDefault="00C054EF" w:rsidP="00C23CB1">
      <w:pPr>
        <w:suppressAutoHyphens/>
        <w:ind w:firstLine="567"/>
        <w:jc w:val="both"/>
        <w:rPr>
          <w:b/>
          <w:sz w:val="18"/>
          <w:szCs w:val="18"/>
        </w:rPr>
      </w:pPr>
      <w:bookmarkStart w:id="19" w:name="_Toc409097912"/>
    </w:p>
    <w:p w:rsidR="00C23CB1" w:rsidRPr="00FE450F" w:rsidRDefault="00C23CB1" w:rsidP="00C23CB1">
      <w:pPr>
        <w:suppressAutoHyphens/>
        <w:ind w:firstLine="567"/>
        <w:jc w:val="both"/>
        <w:rPr>
          <w:b/>
          <w:sz w:val="18"/>
          <w:szCs w:val="18"/>
        </w:rPr>
      </w:pPr>
    </w:p>
    <w:p w:rsidR="00C23CB1" w:rsidRPr="00FE450F" w:rsidRDefault="00C23CB1" w:rsidP="00C23CB1">
      <w:pPr>
        <w:suppressAutoHyphens/>
        <w:ind w:firstLine="567"/>
        <w:jc w:val="both"/>
        <w:rPr>
          <w:b/>
          <w:sz w:val="18"/>
          <w:szCs w:val="18"/>
        </w:rPr>
      </w:pPr>
    </w:p>
    <w:p w:rsidR="00C23CB1" w:rsidRPr="00FE450F" w:rsidRDefault="00C23CB1" w:rsidP="00C23CB1">
      <w:pPr>
        <w:suppressAutoHyphens/>
        <w:ind w:firstLine="567"/>
        <w:jc w:val="both"/>
        <w:rPr>
          <w:b/>
          <w:sz w:val="18"/>
          <w:szCs w:val="18"/>
        </w:rPr>
      </w:pPr>
    </w:p>
    <w:p w:rsidR="00C23CB1" w:rsidRPr="00FE450F" w:rsidRDefault="00C23CB1" w:rsidP="00C23CB1">
      <w:pPr>
        <w:suppressAutoHyphens/>
        <w:ind w:firstLine="567"/>
        <w:jc w:val="both"/>
        <w:rPr>
          <w:b/>
          <w:sz w:val="18"/>
          <w:szCs w:val="18"/>
        </w:rPr>
      </w:pPr>
    </w:p>
    <w:p w:rsidR="00C23CB1" w:rsidRPr="00FE450F" w:rsidRDefault="00C23CB1" w:rsidP="00C23CB1">
      <w:pPr>
        <w:suppressAutoHyphens/>
        <w:ind w:firstLine="567"/>
        <w:jc w:val="both"/>
        <w:rPr>
          <w:b/>
          <w:sz w:val="18"/>
          <w:szCs w:val="18"/>
        </w:rPr>
      </w:pPr>
    </w:p>
    <w:p w:rsidR="00C23CB1" w:rsidRPr="00FE450F" w:rsidRDefault="00C23CB1" w:rsidP="00C23CB1">
      <w:pPr>
        <w:suppressAutoHyphens/>
        <w:ind w:firstLine="567"/>
        <w:jc w:val="both"/>
        <w:rPr>
          <w:b/>
          <w:sz w:val="18"/>
          <w:szCs w:val="18"/>
        </w:rPr>
      </w:pPr>
    </w:p>
    <w:p w:rsidR="00C054EF" w:rsidRDefault="00C054EF" w:rsidP="00C23CB1">
      <w:pPr>
        <w:suppressAutoHyphens/>
        <w:ind w:firstLine="567"/>
        <w:jc w:val="both"/>
        <w:rPr>
          <w:bCs/>
          <w:sz w:val="18"/>
          <w:szCs w:val="18"/>
        </w:rPr>
      </w:pPr>
      <w:r>
        <w:rPr>
          <w:b/>
          <w:sz w:val="18"/>
          <w:szCs w:val="18"/>
        </w:rPr>
        <w:t>1.2. </w:t>
      </w:r>
      <w:r>
        <w:rPr>
          <w:bCs/>
          <w:sz w:val="18"/>
          <w:szCs w:val="18"/>
        </w:rPr>
        <w:t>Ответственность Поручителя перед Лизингодателем по настоящему Договору является субсидиарной и ограничена суммой в размере  __________, что составляет______ процентов от стоимости  предмета лизинга Лизингополучателя, указанной в п. 1.1. настоящего Договора.</w:t>
      </w:r>
    </w:p>
    <w:p w:rsidR="00C054EF" w:rsidRDefault="00C054EF" w:rsidP="00C23CB1">
      <w:pPr>
        <w:suppressAutoHyphens/>
        <w:ind w:firstLine="567"/>
        <w:jc w:val="both"/>
        <w:rPr>
          <w:bCs/>
          <w:i/>
          <w:sz w:val="18"/>
          <w:szCs w:val="18"/>
        </w:rPr>
      </w:pPr>
      <w:proofErr w:type="gramStart"/>
      <w:r>
        <w:rPr>
          <w:bCs/>
          <w:sz w:val="18"/>
          <w:szCs w:val="18"/>
        </w:rPr>
        <w:t xml:space="preserve">Фактическая сумма ответственности Поручителя подлежит уточнению одновременно с уточнением фактической стоимости приобретения предмета лизинга, путем заключения дополнительного соглашения </w:t>
      </w:r>
      <w:r>
        <w:rPr>
          <w:bCs/>
          <w:i/>
          <w:sz w:val="18"/>
          <w:szCs w:val="18"/>
        </w:rPr>
        <w:t xml:space="preserve">(применяется для импортного контракта (договора поставки). </w:t>
      </w:r>
      <w:proofErr w:type="gramEnd"/>
    </w:p>
    <w:bookmarkEnd w:id="19"/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1.3.</w:t>
      </w:r>
      <w:r>
        <w:rPr>
          <w:sz w:val="18"/>
          <w:szCs w:val="18"/>
        </w:rPr>
        <w:t xml:space="preserve"> В рамках настоящего Договора Поручитель </w:t>
      </w:r>
      <w:bookmarkStart w:id="20" w:name="_Toc409097917"/>
      <w:r>
        <w:rPr>
          <w:sz w:val="18"/>
          <w:szCs w:val="18"/>
        </w:rPr>
        <w:t xml:space="preserve">отвечает перед Лизингодателем за неисполненные обязательства Лизингополучателя (по уплате лизинговых платежей в части стоимости предмета лизинга (далее‒  основной долг)), но не более суммы, указанной в п. 1.2 настоящего Договора. 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Поручитель  не отвечает перед Лизингодателем за исполнение Лизингополучателем следующих обязательств по Договору лизинга: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sz w:val="18"/>
        </w:rPr>
        <w:t>‒</w:t>
      </w:r>
      <w:r>
        <w:rPr>
          <w:sz w:val="18"/>
          <w:szCs w:val="18"/>
        </w:rPr>
        <w:t xml:space="preserve"> уплаты процентов за пользование чужими денежными средствами (ст.395 ГК РФ);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sz w:val="18"/>
        </w:rPr>
        <w:t>‒</w:t>
      </w:r>
      <w:r>
        <w:rPr>
          <w:sz w:val="18"/>
          <w:szCs w:val="18"/>
        </w:rPr>
        <w:t xml:space="preserve"> уплаты процентов на сумму долга за период пользования денежными средствами (ст. 317.1 ГК РФ);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sz w:val="18"/>
        </w:rPr>
        <w:t>‒</w:t>
      </w:r>
      <w:r>
        <w:rPr>
          <w:sz w:val="18"/>
          <w:szCs w:val="18"/>
        </w:rPr>
        <w:t xml:space="preserve"> уплаты законной и (или) договорной неустойки (штрафа, пени);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sz w:val="18"/>
        </w:rPr>
        <w:t>‒</w:t>
      </w:r>
      <w:r>
        <w:rPr>
          <w:sz w:val="18"/>
          <w:szCs w:val="18"/>
        </w:rPr>
        <w:t xml:space="preserve"> возмещение судебных издержек по взысканию долга и других убытков, вызванных неисполнением (ненадлежащим исполнением) Лизингополучателем обязательств по Договору лизинга;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‒ возмещение убытков, вызванных неисполнением, ненадлежащим исполнением Лизингополучателем обязательств по договору лизинга;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‒ любые иные платежи и расходы, указанные в договоре лизинга и (или) законе как обязательные к уплате по договору лизинга (в том числе авансовый платеж, выкупная цена</w:t>
      </w:r>
      <w:r>
        <w:rPr>
          <w:bCs/>
          <w:sz w:val="18"/>
          <w:szCs w:val="18"/>
        </w:rPr>
        <w:t>, если она предусмотренная Договором лизинга).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Вышеуказанные обязательства по договору лизинга обеспечиваются Лизингополучателем самостоятельно и/или третьими лицами на основании отдельно заключенных между ними и Лизингодателем договоров. </w:t>
      </w:r>
      <w:bookmarkEnd w:id="20"/>
    </w:p>
    <w:p w:rsidR="00C054EF" w:rsidRDefault="00C054EF" w:rsidP="00B07FB0">
      <w:pPr>
        <w:spacing w:before="120" w:after="120"/>
        <w:jc w:val="center"/>
        <w:rPr>
          <w:b/>
          <w:sz w:val="18"/>
          <w:szCs w:val="18"/>
        </w:rPr>
      </w:pPr>
      <w:bookmarkStart w:id="21" w:name="_Toc409097918"/>
    </w:p>
    <w:p w:rsidR="00C054EF" w:rsidRDefault="00C054EF" w:rsidP="00B07FB0">
      <w:pPr>
        <w:spacing w:before="120"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 ВОЗНАГРАЖДЕНИЕ ПОРУЧИТЕЛЯ</w:t>
      </w:r>
      <w:bookmarkEnd w:id="21"/>
      <w:r>
        <w:rPr>
          <w:b/>
          <w:sz w:val="18"/>
          <w:szCs w:val="18"/>
        </w:rPr>
        <w:t>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2.1. </w:t>
      </w:r>
      <w:r>
        <w:rPr>
          <w:sz w:val="18"/>
          <w:szCs w:val="18"/>
        </w:rPr>
        <w:t>Лизингополучатель за предоставление поручительства уплачивает Поручителю вознаграждение в размере</w:t>
      </w:r>
      <w:proofErr w:type="gramStart"/>
      <w:r>
        <w:rPr>
          <w:sz w:val="18"/>
          <w:szCs w:val="18"/>
        </w:rPr>
        <w:t xml:space="preserve"> ________________ (__________________) </w:t>
      </w:r>
      <w:proofErr w:type="gramEnd"/>
      <w:r>
        <w:rPr>
          <w:sz w:val="18"/>
          <w:szCs w:val="18"/>
        </w:rPr>
        <w:t xml:space="preserve">рублей _______ копеек, НДС не облагается на основании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>. 15.3. п. 3 ст. 149 Налогового кодекса РФ.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2.2.</w:t>
      </w:r>
      <w:r>
        <w:rPr>
          <w:sz w:val="18"/>
          <w:szCs w:val="18"/>
        </w:rPr>
        <w:t xml:space="preserve"> Размер вознаграждения Поручителя (В) рассчитывается по формуле:</w:t>
      </w:r>
    </w:p>
    <w:p w:rsidR="00C054EF" w:rsidRDefault="00C054EF" w:rsidP="00B07FB0">
      <w:pPr>
        <w:jc w:val="both"/>
        <w:rPr>
          <w:sz w:val="18"/>
          <w:szCs w:val="18"/>
        </w:rPr>
      </w:pPr>
      <w:r w:rsidRPr="003E776D">
        <w:rPr>
          <w:position w:val="-24"/>
          <w:sz w:val="18"/>
          <w:szCs w:val="18"/>
        </w:rPr>
        <w:object w:dxaOrig="3375" w:dyaOrig="690">
          <v:shape id="_x0000_i1026" type="#_x0000_t75" style="width:169.4pt;height:34.6pt" o:ole="" fillcolor="window">
            <v:imagedata r:id="rId15" o:title=""/>
          </v:shape>
          <o:OLEObject Type="Embed" ProgID="Equation.3" ShapeID="_x0000_i1026" DrawAspect="Content" ObjectID="_1747206205" r:id="rId16"/>
        </w:object>
      </w:r>
      <w:r>
        <w:rPr>
          <w:sz w:val="18"/>
          <w:szCs w:val="18"/>
        </w:rPr>
        <w:t>, где: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П</w:t>
      </w:r>
      <w:proofErr w:type="gramEnd"/>
      <w:r>
        <w:rPr>
          <w:sz w:val="18"/>
          <w:szCs w:val="18"/>
        </w:rPr>
        <w:t xml:space="preserve"> - сумма предоставленного поручительства, указанная в п. 1.2 настоящего Договора;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0,75 % - ставка вознаграждения Поручителя  (в процентах годовых); 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365 – количество календарных дней в году;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Сдп</w:t>
      </w:r>
      <w:proofErr w:type="spellEnd"/>
      <w:r>
        <w:rPr>
          <w:sz w:val="18"/>
          <w:szCs w:val="18"/>
        </w:rPr>
        <w:t xml:space="preserve"> – срок действия настоящего Договора, указанный в п. 6.1 Договора (в календарных днях);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 w:rsidRPr="003E776D">
        <w:rPr>
          <w:position w:val="-24"/>
          <w:sz w:val="18"/>
          <w:szCs w:val="18"/>
        </w:rPr>
        <w:object w:dxaOrig="4800" w:dyaOrig="690">
          <v:shape id="_x0000_i1027" type="#_x0000_t75" style="width:240.9pt;height:34.6pt" o:ole="" fillcolor="window">
            <v:imagedata r:id="rId17" o:title=""/>
          </v:shape>
          <o:OLEObject Type="Embed" ProgID="Equation.3" ShapeID="_x0000_i1027" DrawAspect="Content" ObjectID="_1747206206" r:id="rId18"/>
        </w:objec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Вознаграждение Поручителю уплачивается Заемщиком путем перечисления денежных средств на расчетный счет Поручителя. </w:t>
      </w:r>
    </w:p>
    <w:p w:rsidR="00C3401B" w:rsidRPr="00C3401B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2.3.</w:t>
      </w:r>
      <w:r>
        <w:rPr>
          <w:sz w:val="18"/>
          <w:szCs w:val="18"/>
        </w:rPr>
        <w:t xml:space="preserve"> Вознаграждение Поручителю уплачивается Лизингополучателем </w:t>
      </w:r>
      <w:r w:rsidR="00C3401B" w:rsidRPr="00F00F5A">
        <w:rPr>
          <w:sz w:val="18"/>
          <w:szCs w:val="18"/>
        </w:rPr>
        <w:t xml:space="preserve">единовременно,  в срок не позднее 3 рабочих дней </w:t>
      </w:r>
      <w:proofErr w:type="gramStart"/>
      <w:r w:rsidR="00C3401B" w:rsidRPr="00F00F5A">
        <w:rPr>
          <w:sz w:val="18"/>
          <w:szCs w:val="18"/>
        </w:rPr>
        <w:t>с даты подписания</w:t>
      </w:r>
      <w:proofErr w:type="gramEnd"/>
      <w:r w:rsidR="00C3401B" w:rsidRPr="00F00F5A">
        <w:rPr>
          <w:sz w:val="18"/>
          <w:szCs w:val="18"/>
        </w:rPr>
        <w:t xml:space="preserve"> настоящего Договора </w:t>
      </w:r>
      <w:r>
        <w:rPr>
          <w:sz w:val="18"/>
          <w:szCs w:val="18"/>
        </w:rPr>
        <w:t>путем перечисления денежных средс</w:t>
      </w:r>
      <w:r w:rsidR="00C3401B">
        <w:rPr>
          <w:sz w:val="18"/>
          <w:szCs w:val="18"/>
        </w:rPr>
        <w:t>тв на расчетный счет Поручителя.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2.4. </w:t>
      </w:r>
      <w:r>
        <w:rPr>
          <w:sz w:val="18"/>
          <w:szCs w:val="18"/>
        </w:rPr>
        <w:t>Моментом уплаты вознаграждения считается дата поступления денежных средств на расчетный счет Поручителя.</w:t>
      </w:r>
      <w:bookmarkStart w:id="22" w:name="_Toc409097919"/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2.5.</w:t>
      </w:r>
      <w:r>
        <w:rPr>
          <w:sz w:val="18"/>
          <w:szCs w:val="18"/>
        </w:rPr>
        <w:t> Размер вознаграждения подлежит перерасчету при условии увеличения объема ответственности Поручителя по настоящему Договору.</w:t>
      </w:r>
      <w:r>
        <w:rPr>
          <w:sz w:val="18"/>
          <w:szCs w:val="18"/>
        </w:rPr>
        <w:tab/>
      </w:r>
    </w:p>
    <w:p w:rsidR="00C054EF" w:rsidRPr="00FE450F" w:rsidRDefault="00C054EF" w:rsidP="00C23CB1">
      <w:pPr>
        <w:ind w:firstLine="567"/>
        <w:jc w:val="both"/>
        <w:rPr>
          <w:b/>
          <w:sz w:val="18"/>
          <w:szCs w:val="18"/>
        </w:rPr>
      </w:pPr>
    </w:p>
    <w:p w:rsidR="00C054EF" w:rsidRDefault="00C054EF" w:rsidP="00C23CB1">
      <w:pPr>
        <w:ind w:firstLine="567"/>
        <w:jc w:val="center"/>
        <w:rPr>
          <w:sz w:val="18"/>
          <w:szCs w:val="18"/>
        </w:rPr>
      </w:pPr>
      <w:r>
        <w:rPr>
          <w:b/>
          <w:sz w:val="18"/>
          <w:szCs w:val="18"/>
        </w:rPr>
        <w:t>3. ВСТУПЛЕНИЕ ДОГОВОРА</w:t>
      </w:r>
      <w:bookmarkEnd w:id="22"/>
      <w:r>
        <w:rPr>
          <w:b/>
          <w:sz w:val="18"/>
          <w:szCs w:val="18"/>
        </w:rPr>
        <w:t xml:space="preserve"> В СИЛУ.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3.1.</w:t>
      </w:r>
      <w:r>
        <w:rPr>
          <w:sz w:val="18"/>
          <w:szCs w:val="18"/>
        </w:rPr>
        <w:t xml:space="preserve"> Настоящий Договор вступает в силу </w:t>
      </w:r>
      <w:r>
        <w:rPr>
          <w:sz w:val="18"/>
          <w:szCs w:val="18"/>
          <w:shd w:val="clear" w:color="auto" w:fill="FFFFFF"/>
        </w:rPr>
        <w:t>с момента  фактического поступления имущества во владение Лизингополучателя, что подтверждается актом приема-передачи.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3.2.</w:t>
      </w:r>
      <w:r>
        <w:rPr>
          <w:sz w:val="18"/>
          <w:szCs w:val="18"/>
        </w:rPr>
        <w:t xml:space="preserve"> Отлагательными условиями, обуславливающими вступление в силу настоящего Договора, являются: факт осуществления оплаты Лизингополучателем вознаграждения, в соответствии с пунктом 2.2. настоящего Договора (оплата в полном объеме в случае единовременного платежа; оплата первого платежа - в случае предоставления рассрочки оплаты), факт исполнения всех условий договора купли – продажи предмета лизинга.  </w:t>
      </w:r>
    </w:p>
    <w:p w:rsidR="00C054EF" w:rsidRDefault="00C054EF" w:rsidP="00B07FB0">
      <w:pPr>
        <w:spacing w:before="120" w:after="120"/>
        <w:jc w:val="center"/>
        <w:rPr>
          <w:b/>
          <w:sz w:val="18"/>
          <w:szCs w:val="18"/>
        </w:rPr>
      </w:pPr>
      <w:bookmarkStart w:id="23" w:name="_Toc409097920"/>
    </w:p>
    <w:p w:rsidR="00C054EF" w:rsidRDefault="00C054EF" w:rsidP="00B07FB0">
      <w:pPr>
        <w:spacing w:before="120"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4. ПРАВА И ОБЯЗАННОСТИ СТОРОН</w:t>
      </w:r>
      <w:bookmarkEnd w:id="23"/>
      <w:r>
        <w:rPr>
          <w:b/>
          <w:sz w:val="18"/>
          <w:szCs w:val="18"/>
        </w:rPr>
        <w:t>.</w:t>
      </w:r>
    </w:p>
    <w:p w:rsidR="00C054EF" w:rsidRDefault="00C054EF" w:rsidP="00C23CB1">
      <w:pPr>
        <w:ind w:firstLine="567"/>
        <w:jc w:val="both"/>
        <w:rPr>
          <w:b/>
          <w:sz w:val="18"/>
          <w:szCs w:val="18"/>
        </w:rPr>
      </w:pPr>
      <w:bookmarkStart w:id="24" w:name="_Toc409097921"/>
      <w:r>
        <w:rPr>
          <w:b/>
          <w:sz w:val="18"/>
          <w:szCs w:val="18"/>
        </w:rPr>
        <w:t>4.1. Поручитель обязан:</w:t>
      </w:r>
      <w:bookmarkEnd w:id="24"/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bookmarkStart w:id="25" w:name="_Toc409097922"/>
      <w:r>
        <w:rPr>
          <w:b/>
          <w:sz w:val="18"/>
          <w:szCs w:val="18"/>
        </w:rPr>
        <w:t>4.1.1.</w:t>
      </w:r>
      <w:r>
        <w:rPr>
          <w:sz w:val="18"/>
          <w:szCs w:val="18"/>
        </w:rPr>
        <w:t> Нести субсидиарную ответственность за исполнение Лизингополучателем обязательств по уплате лизинговых платежей в части стоимости предмета лизинга в размере, установленном п. 1.2 настоящего Договора, с учётом п. 1.3. Договора, в порядке и сроки, установленные настоящим Договором;</w:t>
      </w:r>
      <w:bookmarkEnd w:id="25"/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4.1.2. </w:t>
      </w:r>
      <w:r>
        <w:rPr>
          <w:bCs/>
          <w:sz w:val="18"/>
          <w:szCs w:val="18"/>
        </w:rPr>
        <w:t>В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случае внесения изменений в учредительные/регистрационные документы Поручителя, предоставить Лизингодателю копии соответствующих документов в течение 5 (Пяти) рабочих дней </w:t>
      </w:r>
      <w:proofErr w:type="gramStart"/>
      <w:r>
        <w:rPr>
          <w:sz w:val="18"/>
          <w:szCs w:val="18"/>
        </w:rPr>
        <w:t>с даты</w:t>
      </w:r>
      <w:proofErr w:type="gramEnd"/>
      <w:r>
        <w:rPr>
          <w:sz w:val="18"/>
          <w:szCs w:val="18"/>
        </w:rPr>
        <w:t xml:space="preserve"> государственной регистрации изменений;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4.1.3.</w:t>
      </w:r>
      <w:r>
        <w:rPr>
          <w:sz w:val="18"/>
          <w:szCs w:val="18"/>
        </w:rPr>
        <w:t xml:space="preserve"> В течение 5 (Пяти) рабочих дней </w:t>
      </w:r>
      <w:proofErr w:type="gramStart"/>
      <w:r>
        <w:rPr>
          <w:sz w:val="18"/>
          <w:szCs w:val="18"/>
        </w:rPr>
        <w:t>с даты наступления</w:t>
      </w:r>
      <w:proofErr w:type="gramEnd"/>
      <w:r>
        <w:rPr>
          <w:sz w:val="18"/>
          <w:szCs w:val="18"/>
        </w:rPr>
        <w:t xml:space="preserve"> одного из нижеперечисленных событий известить Лизингодателя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об их наступлении, произошедших в течение действия Договора: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sz w:val="18"/>
        </w:rPr>
        <w:t>‒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изменении</w:t>
      </w:r>
      <w:proofErr w:type="gramEnd"/>
      <w:r>
        <w:rPr>
          <w:sz w:val="18"/>
          <w:szCs w:val="18"/>
        </w:rPr>
        <w:t xml:space="preserve"> адреса местонахождения или почтового адреса Поручителя, а также любого из указанных в Договоре платежных реквизитов Поручителя;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sz w:val="18"/>
        </w:rPr>
        <w:t>‒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изменении</w:t>
      </w:r>
      <w:proofErr w:type="gramEnd"/>
      <w:r>
        <w:rPr>
          <w:sz w:val="18"/>
          <w:szCs w:val="18"/>
        </w:rPr>
        <w:t xml:space="preserve"> персонального состава органов управления Поручителя;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sz w:val="18"/>
        </w:rPr>
        <w:t>‒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инициировании</w:t>
      </w:r>
      <w:proofErr w:type="gramEnd"/>
      <w:r>
        <w:rPr>
          <w:sz w:val="18"/>
          <w:szCs w:val="18"/>
        </w:rPr>
        <w:t xml:space="preserve"> в отношении Поручителя процедур реорганизации, ликвидации, банкротства.</w:t>
      </w:r>
    </w:p>
    <w:p w:rsidR="00C054EF" w:rsidRDefault="00C054EF" w:rsidP="00C23CB1">
      <w:pPr>
        <w:ind w:firstLine="567"/>
        <w:rPr>
          <w:b/>
          <w:sz w:val="18"/>
          <w:szCs w:val="18"/>
        </w:rPr>
      </w:pPr>
      <w:bookmarkStart w:id="26" w:name="_Toc409097924"/>
      <w:r>
        <w:rPr>
          <w:b/>
          <w:sz w:val="18"/>
          <w:szCs w:val="18"/>
        </w:rPr>
        <w:t>4.2. Поручитель имеет право:</w:t>
      </w:r>
      <w:bookmarkEnd w:id="26"/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4.2.1.</w:t>
      </w:r>
      <w:r>
        <w:rPr>
          <w:sz w:val="18"/>
          <w:szCs w:val="18"/>
        </w:rPr>
        <w:t> Выдвигать против требований Лизингодателя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возражения, которые мог бы предоставить Лизингополучатель, даже в случае признания Лизингополучателем долга и (или) отказа Лизингополучателя от выдвижения своих возражений Лизингодателю.</w:t>
      </w:r>
    </w:p>
    <w:p w:rsidR="00C054EF" w:rsidRDefault="00C054EF" w:rsidP="00C23CB1">
      <w:pPr>
        <w:widowControl w:val="0"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4.2.2.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Требовать от Лизингополучателя</w:t>
      </w:r>
      <w:r>
        <w:t> </w:t>
      </w:r>
      <w:r>
        <w:rPr>
          <w:sz w:val="18"/>
          <w:szCs w:val="18"/>
        </w:rPr>
        <w:t>и Лизингодателя</w:t>
      </w:r>
      <w:r>
        <w:rPr>
          <w:bCs/>
          <w:sz w:val="18"/>
          <w:szCs w:val="18"/>
        </w:rPr>
        <w:t> </w:t>
      </w:r>
      <w:r>
        <w:rPr>
          <w:sz w:val="18"/>
          <w:szCs w:val="18"/>
        </w:rPr>
        <w:t>в срок не позднее 5 (Пяти) рабочих дней с даты получения запроса Поручителя в письменной форме предоставления информации об исполнении Лизингополучателем обязательств по Договору лизинга, в том числе о допущенных нарушениях условий заключенного Договора лизинга, а также информации о финансовом состоянии Лизингополучателя, с приложением копий документов подтверждающих вышеуказанную информацию.</w:t>
      </w:r>
      <w:proofErr w:type="gramEnd"/>
    </w:p>
    <w:p w:rsidR="00C054EF" w:rsidRDefault="00C054EF" w:rsidP="00C23CB1">
      <w:pPr>
        <w:widowControl w:val="0"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4.2.3.</w:t>
      </w:r>
      <w:r>
        <w:rPr>
          <w:sz w:val="18"/>
          <w:szCs w:val="18"/>
        </w:rPr>
        <w:t> Требовать от Лизингодателя</w:t>
      </w:r>
      <w:r>
        <w:rPr>
          <w:bCs/>
          <w:sz w:val="18"/>
          <w:szCs w:val="18"/>
        </w:rPr>
        <w:t> </w:t>
      </w:r>
      <w:r>
        <w:rPr>
          <w:sz w:val="18"/>
          <w:szCs w:val="18"/>
        </w:rPr>
        <w:t>(в случае исполнения обязательств за Лизингополучателя по Договору лизинга)</w:t>
      </w:r>
      <w:r>
        <w:t> </w:t>
      </w:r>
      <w:r>
        <w:rPr>
          <w:sz w:val="18"/>
          <w:szCs w:val="18"/>
        </w:rPr>
        <w:t>представления документов и информации, удостоверяющих права требования Лизингодателя к Лизингополучателю, и передачи Поручителю прав, обеспечивающих эти требования в том объеме, в котором Поручитель удовлетворил требования Лизинговой организации, а также документов подтверждающих погашение Поручителем суммы долга.</w:t>
      </w:r>
      <w:r>
        <w:rPr>
          <w:sz w:val="18"/>
          <w:szCs w:val="18"/>
        </w:rPr>
        <w:tab/>
      </w:r>
    </w:p>
    <w:p w:rsidR="00C054EF" w:rsidRDefault="00C054EF" w:rsidP="00C23CB1">
      <w:pPr>
        <w:widowControl w:val="0"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4.2.4.</w:t>
      </w:r>
      <w:r>
        <w:rPr>
          <w:sz w:val="18"/>
          <w:szCs w:val="18"/>
        </w:rPr>
        <w:t> Требовать от Лизингополучателя возмещения расходов, связанных с исполнением обязательств за Лизингополучателя по настоящему Договору в части, возврата сумм, фактически выплаченных Лизингодателю во исполнение обязательства Поручителя по настоящему Договору.</w:t>
      </w:r>
    </w:p>
    <w:p w:rsidR="00C054EF" w:rsidRDefault="00C054EF" w:rsidP="00C23CB1">
      <w:pPr>
        <w:widowControl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Поручитель вправе также требовать от Лизингополучателя:</w:t>
      </w:r>
    </w:p>
    <w:p w:rsidR="00C054EF" w:rsidRDefault="00C054EF" w:rsidP="00C23CB1">
      <w:pPr>
        <w:widowControl w:val="0"/>
        <w:ind w:firstLine="567"/>
        <w:jc w:val="both"/>
        <w:rPr>
          <w:sz w:val="18"/>
          <w:szCs w:val="18"/>
        </w:rPr>
      </w:pPr>
      <w:r>
        <w:rPr>
          <w:sz w:val="18"/>
        </w:rPr>
        <w:t>‒</w:t>
      </w:r>
      <w:r>
        <w:rPr>
          <w:sz w:val="18"/>
          <w:szCs w:val="18"/>
        </w:rPr>
        <w:t xml:space="preserve"> уплаты процентов за пользование чужими денежными средствами в размере, предусмотренном действующим законодательством Российской Федерации, за каждый день с момента предъявления Поручителем требования Лизингополучателю (в случае предъявления требования Поручителем);</w:t>
      </w:r>
    </w:p>
    <w:p w:rsidR="00C054EF" w:rsidRDefault="00C054EF" w:rsidP="00C23CB1">
      <w:pPr>
        <w:widowControl w:val="0"/>
        <w:ind w:firstLine="567"/>
        <w:jc w:val="both"/>
        <w:rPr>
          <w:sz w:val="18"/>
          <w:szCs w:val="18"/>
        </w:rPr>
      </w:pPr>
      <w:r>
        <w:rPr>
          <w:sz w:val="18"/>
        </w:rPr>
        <w:t xml:space="preserve">‒ </w:t>
      </w:r>
      <w:r>
        <w:rPr>
          <w:sz w:val="18"/>
          <w:szCs w:val="18"/>
        </w:rPr>
        <w:t>возмещения иных расходов, понесенных в связи с ответственностью за Лизингополучателя.</w:t>
      </w:r>
    </w:p>
    <w:p w:rsidR="00C054EF" w:rsidRDefault="00C054EF" w:rsidP="00C23CB1">
      <w:pPr>
        <w:widowControl w:val="0"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4.2.5. </w:t>
      </w:r>
      <w:r>
        <w:rPr>
          <w:sz w:val="18"/>
          <w:szCs w:val="18"/>
        </w:rPr>
        <w:t>Требовать от Лизингополучателя беспрепятственного доступа к информации о финансово-хозяйственной деятельности Лизингополучателя, а также доступа на объекты административного, производственного и иного назначения Лизингополучателя для оценки его финансового состояния.</w:t>
      </w:r>
    </w:p>
    <w:p w:rsidR="00C054EF" w:rsidRDefault="00C054EF" w:rsidP="00C23CB1">
      <w:pPr>
        <w:widowControl w:val="0"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4.2.6.</w:t>
      </w:r>
      <w:r>
        <w:rPr>
          <w:sz w:val="18"/>
          <w:szCs w:val="18"/>
        </w:rPr>
        <w:t> Требовать от Лизингодателя</w:t>
      </w:r>
      <w:r>
        <w:t xml:space="preserve"> </w:t>
      </w:r>
      <w:r>
        <w:rPr>
          <w:sz w:val="18"/>
          <w:szCs w:val="18"/>
        </w:rPr>
        <w:t xml:space="preserve">и Лизингополучателя оказания содействия в предоставлении беспрепятственного доступа к заложенному имуществу, обеспечивающего исполнение обязательств Лизингополучателя по договору лизинга, для проверки его фактического наличия и состояния. 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4.2.7.</w:t>
      </w:r>
      <w:r>
        <w:rPr>
          <w:sz w:val="18"/>
          <w:szCs w:val="18"/>
        </w:rPr>
        <w:t xml:space="preserve"> Требовать  от Лизингодателя и Лизингополучателя действовать в соответствии с Порядком предоставления МКК, НКО «Фонд поддержки МСП РА» поручительств </w:t>
      </w:r>
      <w:r w:rsidR="00545822" w:rsidRPr="00545822">
        <w:rPr>
          <w:sz w:val="16"/>
          <w:lang w:eastAsia="en-US"/>
        </w:rPr>
        <w:t>за счет средств гарантийного фонда</w:t>
      </w:r>
      <w:r w:rsidR="00545822" w:rsidRPr="00545822">
        <w:rPr>
          <w:sz w:val="10"/>
          <w:szCs w:val="18"/>
        </w:rPr>
        <w:t xml:space="preserve"> </w:t>
      </w:r>
      <w:r>
        <w:rPr>
          <w:sz w:val="18"/>
          <w:szCs w:val="18"/>
        </w:rPr>
        <w:t xml:space="preserve">по обязательствам субъектов малого и среднего предпринимательства Республики Алтай, основанным на  договорах финансовой аренды (лизинга). </w:t>
      </w:r>
    </w:p>
    <w:p w:rsidR="00C054EF" w:rsidRDefault="00C054EF" w:rsidP="00C23CB1">
      <w:pPr>
        <w:ind w:firstLine="567"/>
        <w:rPr>
          <w:b/>
          <w:sz w:val="18"/>
          <w:szCs w:val="18"/>
        </w:rPr>
      </w:pPr>
      <w:bookmarkStart w:id="27" w:name="_Toc409097925"/>
      <w:r>
        <w:rPr>
          <w:b/>
          <w:sz w:val="18"/>
          <w:szCs w:val="18"/>
        </w:rPr>
        <w:t>4.3. Лизингополучатель обязан:</w:t>
      </w:r>
      <w:bookmarkEnd w:id="27"/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4.3.1.</w:t>
      </w:r>
      <w:r>
        <w:rPr>
          <w:sz w:val="18"/>
          <w:szCs w:val="18"/>
        </w:rPr>
        <w:t> 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:rsidR="00C054EF" w:rsidRDefault="00C23CB1" w:rsidP="00C23CB1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054EF">
        <w:rPr>
          <w:b/>
          <w:sz w:val="18"/>
          <w:szCs w:val="18"/>
        </w:rPr>
        <w:t>4.3.2.</w:t>
      </w:r>
      <w:r w:rsidR="00C054EF">
        <w:rPr>
          <w:sz w:val="18"/>
          <w:szCs w:val="18"/>
        </w:rPr>
        <w:t> </w:t>
      </w:r>
      <w:proofErr w:type="gramStart"/>
      <w:r w:rsidR="00C054EF">
        <w:rPr>
          <w:sz w:val="18"/>
          <w:szCs w:val="18"/>
        </w:rPr>
        <w:t>Незамедлительно, но в любом случае не позднее 5 (Пяти) рабочих дней, следующих за днем нарушения условий Договора лизинга, письменно извещать Поручителя обо всех допущенных им нарушениях Договора лизинга,</w:t>
      </w:r>
      <w:r w:rsidRPr="00C23CB1">
        <w:rPr>
          <w:sz w:val="18"/>
          <w:szCs w:val="18"/>
        </w:rPr>
        <w:t xml:space="preserve"> </w:t>
      </w:r>
      <w:r w:rsidR="00C054EF">
        <w:rPr>
          <w:sz w:val="18"/>
          <w:szCs w:val="18"/>
        </w:rPr>
        <w:t>в том числе о просрочке уплаты лизингового платежа, а также обо всех других обстоятельствах, влияющих на исполнение Лизингополучателем своих обязательств по Договору лизинга.</w:t>
      </w:r>
      <w:proofErr w:type="gramEnd"/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4.3.3.</w:t>
      </w:r>
      <w:r>
        <w:rPr>
          <w:sz w:val="18"/>
          <w:szCs w:val="18"/>
        </w:rPr>
        <w:t> В случае предъявления Лизингодателем</w:t>
      </w:r>
      <w:r>
        <w:rPr>
          <w:bCs/>
          <w:sz w:val="18"/>
          <w:szCs w:val="18"/>
        </w:rPr>
        <w:t> </w:t>
      </w:r>
      <w:r>
        <w:rPr>
          <w:sz w:val="18"/>
          <w:szCs w:val="18"/>
        </w:rPr>
        <w:t>требований (претензий) об исполнении обязательств по Договору лизинга принять все разумные и доступные в сложившейся ситуации меры к надлежащему исполнению своих обязательств.</w:t>
      </w:r>
    </w:p>
    <w:p w:rsidR="00C23CB1" w:rsidRPr="00C23CB1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4.3.4.</w:t>
      </w:r>
      <w:r>
        <w:rPr>
          <w:sz w:val="18"/>
          <w:szCs w:val="18"/>
        </w:rPr>
        <w:t> Возместить Поручителю (в случае исполнения обязательств Поручителем за Лизингополучателя по Договору лизинга в рамках настоящего Договора) сумму, выплаченную им Лизингодателю, выплатить проценты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указанную сумму, а также возместить иные убытки, понесенные Поручителем в связи с исполнением обязательств за Лизингополучателя. </w:t>
      </w:r>
    </w:p>
    <w:p w:rsidR="00C054EF" w:rsidRDefault="00C054EF" w:rsidP="00C23CB1">
      <w:pPr>
        <w:ind w:firstLine="567"/>
        <w:jc w:val="both"/>
        <w:rPr>
          <w:bCs/>
          <w:sz w:val="18"/>
          <w:szCs w:val="18"/>
        </w:rPr>
      </w:pPr>
      <w:r>
        <w:rPr>
          <w:b/>
          <w:sz w:val="18"/>
          <w:szCs w:val="18"/>
        </w:rPr>
        <w:t>4.3.5. </w:t>
      </w:r>
      <w:proofErr w:type="gramStart"/>
      <w:r>
        <w:rPr>
          <w:bCs/>
          <w:sz w:val="18"/>
          <w:szCs w:val="18"/>
        </w:rPr>
        <w:t>При получении письменного запроса от Поручителя о предоставлении информации об исполнении обязательств по Договору лизинга, в том числе допущенных нарушениях условий заключенного Договора лизинга в срок не позднее  5</w:t>
      </w:r>
      <w:r>
        <w:t xml:space="preserve"> </w:t>
      </w:r>
      <w:r>
        <w:rPr>
          <w:bCs/>
          <w:sz w:val="18"/>
          <w:szCs w:val="18"/>
        </w:rPr>
        <w:t>(Пяти) рабочих дней с даты его получения предоставить Поручителю в письменной форме указанную в запросе информацию и документы, включая выписку по счету или иные документы по запросу Поручителя.</w:t>
      </w:r>
      <w:proofErr w:type="gramEnd"/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4.3.6.</w:t>
      </w:r>
      <w:r>
        <w:rPr>
          <w:sz w:val="18"/>
          <w:szCs w:val="18"/>
        </w:rPr>
        <w:t> При изменении банковских реквизитов и (или) места нахождения в течение 3 (Трех) рабочих дней поставить об этом в известность Лизингодателя и Поручителя.</w:t>
      </w:r>
    </w:p>
    <w:p w:rsidR="00C054EF" w:rsidRDefault="00C054EF" w:rsidP="00C23CB1">
      <w:pPr>
        <w:tabs>
          <w:tab w:val="left" w:pos="1440"/>
        </w:tabs>
        <w:ind w:firstLine="56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4.3.7. </w:t>
      </w:r>
      <w:r>
        <w:rPr>
          <w:sz w:val="18"/>
          <w:szCs w:val="18"/>
        </w:rPr>
        <w:t>Подписывая настоящий Договор, согласиться на предоставление Лизингодателю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права предъявлять Поручителю документы и информацию, предусмотренные условиями настоящего Договора. </w:t>
      </w:r>
    </w:p>
    <w:p w:rsidR="00C054EF" w:rsidRDefault="00C054EF" w:rsidP="00C23CB1">
      <w:pPr>
        <w:tabs>
          <w:tab w:val="left" w:pos="1440"/>
        </w:tabs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4.3.8.</w:t>
      </w:r>
      <w:r>
        <w:rPr>
          <w:sz w:val="18"/>
          <w:szCs w:val="18"/>
        </w:rPr>
        <w:t xml:space="preserve"> 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производственного, и иного назначения для оценки финансового состояния. </w:t>
      </w:r>
    </w:p>
    <w:p w:rsidR="00C054EF" w:rsidRDefault="00C054EF" w:rsidP="00C23CB1">
      <w:pPr>
        <w:ind w:firstLine="567"/>
        <w:rPr>
          <w:b/>
          <w:sz w:val="18"/>
          <w:szCs w:val="18"/>
          <w:u w:val="single"/>
        </w:rPr>
      </w:pPr>
      <w:bookmarkStart w:id="28" w:name="_Toc409097926"/>
      <w:r>
        <w:rPr>
          <w:b/>
          <w:sz w:val="18"/>
          <w:szCs w:val="18"/>
        </w:rPr>
        <w:t>4.4. Лизингополучатель имеет право:</w:t>
      </w:r>
      <w:bookmarkEnd w:id="28"/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4.4.1. </w:t>
      </w:r>
      <w:r>
        <w:rPr>
          <w:sz w:val="18"/>
          <w:szCs w:val="18"/>
        </w:rPr>
        <w:t>При пролонгации срока действия Договора лизинга, обратиться в письменной форме к Поручителю с просьбой о продлении срока действия настоящего Договора поручительства путем заключения 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</w:p>
    <w:p w:rsidR="00C054EF" w:rsidRDefault="00C054EF" w:rsidP="00C23CB1">
      <w:pPr>
        <w:ind w:firstLine="567"/>
        <w:jc w:val="both"/>
        <w:rPr>
          <w:sz w:val="18"/>
          <w:szCs w:val="18"/>
          <w:u w:val="single"/>
        </w:rPr>
      </w:pPr>
      <w:r>
        <w:rPr>
          <w:b/>
          <w:sz w:val="18"/>
          <w:szCs w:val="18"/>
        </w:rPr>
        <w:t>4.5.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Лизингодатель обязан</w:t>
      </w:r>
      <w:r>
        <w:rPr>
          <w:sz w:val="18"/>
          <w:szCs w:val="18"/>
        </w:rPr>
        <w:t>: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4.5.1.</w:t>
      </w:r>
      <w:r>
        <w:rPr>
          <w:sz w:val="18"/>
          <w:szCs w:val="18"/>
        </w:rPr>
        <w:t xml:space="preserve"> Не позднее 5 (пяти) рабочих дней </w:t>
      </w:r>
      <w:proofErr w:type="gramStart"/>
      <w:r>
        <w:rPr>
          <w:sz w:val="18"/>
          <w:szCs w:val="18"/>
        </w:rPr>
        <w:t>с даты подписания</w:t>
      </w:r>
      <w:proofErr w:type="gramEnd"/>
      <w:r>
        <w:rPr>
          <w:sz w:val="18"/>
          <w:szCs w:val="18"/>
        </w:rPr>
        <w:t xml:space="preserve"> настоящего Договора предоставить Поручителю: 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sz w:val="18"/>
        </w:rPr>
        <w:t>‒</w:t>
      </w:r>
      <w:r>
        <w:t xml:space="preserve"> </w:t>
      </w:r>
      <w:r>
        <w:rPr>
          <w:sz w:val="18"/>
          <w:szCs w:val="18"/>
        </w:rPr>
        <w:t xml:space="preserve">копию Договора лизинга, в обеспечение обязательств по которому было представлено поручительство; 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‒ копию договора купли-продажи лизингового имущества и копии платежных документов, подтверждающих оплату данного имущества (если платежи уже осуществлены); </w:t>
      </w:r>
    </w:p>
    <w:p w:rsidR="00C054EF" w:rsidRDefault="00C054EF" w:rsidP="00C23CB1">
      <w:pPr>
        <w:tabs>
          <w:tab w:val="left" w:pos="0"/>
          <w:tab w:val="left" w:pos="567"/>
        </w:tabs>
        <w:ind w:firstLine="567"/>
        <w:jc w:val="both"/>
        <w:rPr>
          <w:sz w:val="18"/>
        </w:rPr>
      </w:pPr>
      <w:r>
        <w:rPr>
          <w:sz w:val="18"/>
        </w:rPr>
        <w:t>‒</w:t>
      </w:r>
      <w:r>
        <w:t xml:space="preserve"> </w:t>
      </w:r>
      <w:r>
        <w:rPr>
          <w:sz w:val="18"/>
        </w:rPr>
        <w:t>копии договоров залога, заключенных с Лизингополучателем и (или) с третьими лицами, подтверждающих наличие обеспечения исполнения обязательств по Договору лизинга и в виде движимого и (или) недвижимого имущества (при наличии);</w:t>
      </w:r>
    </w:p>
    <w:p w:rsidR="00C054EF" w:rsidRDefault="00C054EF" w:rsidP="00C23CB1">
      <w:pPr>
        <w:tabs>
          <w:tab w:val="left" w:pos="0"/>
          <w:tab w:val="left" w:pos="567"/>
        </w:tabs>
        <w:ind w:firstLine="567"/>
        <w:jc w:val="both"/>
        <w:rPr>
          <w:sz w:val="18"/>
        </w:rPr>
      </w:pPr>
      <w:r>
        <w:rPr>
          <w:sz w:val="18"/>
        </w:rPr>
        <w:t>‒ копии договоров залога имущественных и неимущественных прав (требования по контрактам, залог авторских прав и т.п.) (при наличии);</w:t>
      </w:r>
    </w:p>
    <w:p w:rsidR="00C054EF" w:rsidRDefault="00C054EF" w:rsidP="00C23CB1">
      <w:pPr>
        <w:tabs>
          <w:tab w:val="left" w:pos="567"/>
          <w:tab w:val="left" w:pos="709"/>
        </w:tabs>
        <w:ind w:firstLine="567"/>
        <w:jc w:val="both"/>
        <w:rPr>
          <w:sz w:val="18"/>
        </w:rPr>
      </w:pPr>
      <w:r>
        <w:rPr>
          <w:sz w:val="18"/>
        </w:rPr>
        <w:t>‒ 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</w:t>
      </w:r>
    </w:p>
    <w:p w:rsidR="00C054EF" w:rsidRDefault="00C054EF" w:rsidP="00C23CB1">
      <w:pPr>
        <w:tabs>
          <w:tab w:val="left" w:pos="567"/>
          <w:tab w:val="left" w:pos="709"/>
        </w:tabs>
        <w:ind w:firstLine="567"/>
        <w:jc w:val="both"/>
        <w:rPr>
          <w:sz w:val="18"/>
        </w:rPr>
      </w:pPr>
      <w:r>
        <w:rPr>
          <w:sz w:val="18"/>
        </w:rPr>
        <w:t>‒ копии договоров поручительства, заключенных в обеспечение исполнения обязательств по Договору лизинга с третьими лицами (при наличии);</w:t>
      </w:r>
    </w:p>
    <w:p w:rsidR="00C054EF" w:rsidRDefault="00C054EF" w:rsidP="00C23CB1">
      <w:pPr>
        <w:tabs>
          <w:tab w:val="left" w:pos="567"/>
          <w:tab w:val="left" w:pos="709"/>
        </w:tabs>
        <w:ind w:firstLine="567"/>
        <w:jc w:val="both"/>
        <w:rPr>
          <w:sz w:val="18"/>
        </w:rPr>
      </w:pPr>
      <w:r>
        <w:rPr>
          <w:sz w:val="18"/>
        </w:rPr>
        <w:t>‒ копии согласий (акцептов) на списание денежных средств со счет</w:t>
      </w:r>
      <w:proofErr w:type="gramStart"/>
      <w:r>
        <w:rPr>
          <w:sz w:val="18"/>
        </w:rPr>
        <w:t>а(</w:t>
      </w:r>
      <w:proofErr w:type="spellStart"/>
      <w:proofErr w:type="gramEnd"/>
      <w:r>
        <w:rPr>
          <w:sz w:val="18"/>
        </w:rPr>
        <w:t>ов</w:t>
      </w:r>
      <w:proofErr w:type="spellEnd"/>
      <w:r>
        <w:rPr>
          <w:sz w:val="18"/>
        </w:rPr>
        <w:t>) Лизингополучателя и (или) третьих лиц, открытых в кредитной(</w:t>
      </w:r>
      <w:proofErr w:type="spellStart"/>
      <w:r>
        <w:rPr>
          <w:sz w:val="18"/>
        </w:rPr>
        <w:t>ых</w:t>
      </w:r>
      <w:proofErr w:type="spellEnd"/>
      <w:r>
        <w:rPr>
          <w:sz w:val="18"/>
        </w:rPr>
        <w:t>) организации(</w:t>
      </w:r>
      <w:proofErr w:type="spellStart"/>
      <w:r>
        <w:rPr>
          <w:sz w:val="18"/>
        </w:rPr>
        <w:t>ях</w:t>
      </w:r>
      <w:proofErr w:type="spellEnd"/>
      <w:r>
        <w:rPr>
          <w:sz w:val="18"/>
        </w:rPr>
        <w:t>) и заключенных в рамках Договора лизинга (при наличии);</w:t>
      </w:r>
    </w:p>
    <w:p w:rsidR="00C054EF" w:rsidRDefault="00C054EF" w:rsidP="00C23CB1">
      <w:pPr>
        <w:tabs>
          <w:tab w:val="left" w:pos="567"/>
          <w:tab w:val="left" w:pos="709"/>
        </w:tabs>
        <w:ind w:firstLine="567"/>
        <w:jc w:val="both"/>
        <w:rPr>
          <w:sz w:val="18"/>
        </w:rPr>
      </w:pPr>
      <w:r>
        <w:rPr>
          <w:sz w:val="18"/>
        </w:rPr>
        <w:t xml:space="preserve">‒ копии документов, подтверждающих предоставление независимой (банковской) гарантии (при наличии). </w:t>
      </w:r>
    </w:p>
    <w:p w:rsidR="00C054EF" w:rsidRDefault="00C054EF" w:rsidP="00C23CB1">
      <w:pPr>
        <w:autoSpaceDE w:val="0"/>
        <w:autoSpaceDN w:val="0"/>
        <w:adjustRightInd w:val="0"/>
        <w:ind w:firstLine="567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В срок не позднее 5 (Пяти) рабочих дней </w:t>
      </w:r>
      <w:proofErr w:type="gramStart"/>
      <w:r>
        <w:rPr>
          <w:sz w:val="18"/>
          <w:szCs w:val="18"/>
          <w:shd w:val="clear" w:color="auto" w:fill="FFFFFF"/>
        </w:rPr>
        <w:t>с даты получения</w:t>
      </w:r>
      <w:proofErr w:type="gramEnd"/>
      <w:r>
        <w:rPr>
          <w:sz w:val="18"/>
          <w:szCs w:val="18"/>
          <w:shd w:val="clear" w:color="auto" w:fill="FFFFFF"/>
        </w:rPr>
        <w:t xml:space="preserve"> Лизингодателем соответствующего документа из нижеприведенного перечня, Лизингодатель направляет их в Фонд, а именно:</w:t>
      </w:r>
    </w:p>
    <w:p w:rsidR="00C054EF" w:rsidRDefault="00C054EF" w:rsidP="00C23CB1">
      <w:pPr>
        <w:autoSpaceDE w:val="0"/>
        <w:autoSpaceDN w:val="0"/>
        <w:adjustRightInd w:val="0"/>
        <w:ind w:firstLine="567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</w:rPr>
        <w:t>‒ </w:t>
      </w:r>
      <w:r>
        <w:rPr>
          <w:sz w:val="18"/>
          <w:szCs w:val="18"/>
          <w:shd w:val="clear" w:color="auto" w:fill="FFFFFF"/>
        </w:rPr>
        <w:t xml:space="preserve">копию платёжного документа (в том числе платежное поручение, приходный кассовый ордер), подтверждающего факт оплаты Лизингополучателем по договору купли-продажи лизингового имущества; </w:t>
      </w:r>
    </w:p>
    <w:p w:rsidR="00C054EF" w:rsidRDefault="00C054EF" w:rsidP="00C23CB1">
      <w:pPr>
        <w:autoSpaceDE w:val="0"/>
        <w:autoSpaceDN w:val="0"/>
        <w:adjustRightInd w:val="0"/>
        <w:ind w:firstLine="567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</w:rPr>
        <w:t>‒</w:t>
      </w:r>
      <w:r>
        <w:rPr>
          <w:sz w:val="18"/>
          <w:szCs w:val="18"/>
          <w:shd w:val="clear" w:color="auto" w:fill="FFFFFF"/>
        </w:rPr>
        <w:t> копию акта приема-передачи предмета лизинга, подписанного Лизингополучателем, Лизингодателем и продавцом лизингового имущества, или Лизингополучателем и Лизингодателем.</w:t>
      </w:r>
    </w:p>
    <w:p w:rsidR="00C054EF" w:rsidRDefault="00C054EF" w:rsidP="00C23CB1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‒ копии договоров последующего залога  предоставляются Лизингодателем Поручителю в течение 5 (пяти) рабочих дней с даты их подписания.</w:t>
      </w:r>
    </w:p>
    <w:p w:rsidR="00C054EF" w:rsidRDefault="00C054EF" w:rsidP="00C23CB1">
      <w:pPr>
        <w:tabs>
          <w:tab w:val="left" w:pos="567"/>
          <w:tab w:val="left" w:pos="709"/>
        </w:tabs>
        <w:ind w:firstLine="567"/>
        <w:jc w:val="both"/>
        <w:rPr>
          <w:sz w:val="18"/>
        </w:rPr>
      </w:pPr>
      <w:r>
        <w:rPr>
          <w:sz w:val="18"/>
        </w:rPr>
        <w:t>Все документы, передаваемые Поручителю по акту приема-передачи, должны быть подписаны уполномоченным лицом и скреплены печатью Лизингодателя.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4.5.2.</w:t>
      </w:r>
      <w:r>
        <w:rPr>
          <w:sz w:val="18"/>
          <w:szCs w:val="18"/>
        </w:rPr>
        <w:t> При изменении условий</w:t>
      </w:r>
      <w:r>
        <w:t xml:space="preserve"> </w:t>
      </w:r>
      <w:r>
        <w:rPr>
          <w:sz w:val="18"/>
          <w:szCs w:val="18"/>
        </w:rPr>
        <w:t>Договора лизинга в срок не позднее 3 (Трех) рабочих дней, следующим за днем внесения изменений в Договор Лизинга, направить Поручителю копии соглашений о внесении изменений в Договор лизинга и/или обеспечительные сделки (в случае их заключения).</w:t>
      </w:r>
    </w:p>
    <w:p w:rsidR="00C054EF" w:rsidRDefault="00C054EF" w:rsidP="00C23CB1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внесении в Договор лизинга изменений, влекущих увеличение ответственности Поручителя или иные неблагоприятные последствия для Поручителя, Лизингодатель обязан получить от Поручителя предварительное письменное согласие на внесение этих изменений.</w:t>
      </w:r>
    </w:p>
    <w:p w:rsidR="00C054EF" w:rsidRDefault="00C054EF" w:rsidP="00C23CB1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случае внесения в Договор лизинга изменений, указанных в предыдущем абзаце, без предварительного письменного согласия Поручителя, поручительство сохраняет свое действие на ранее согласованных условиях.</w:t>
      </w:r>
    </w:p>
    <w:p w:rsidR="00C054EF" w:rsidRDefault="00C054EF" w:rsidP="00C23CB1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4.5.3.</w:t>
      </w:r>
      <w:r>
        <w:rPr>
          <w:sz w:val="18"/>
          <w:szCs w:val="18"/>
        </w:rPr>
        <w:t xml:space="preserve"> При внесении изменений в сделки, обеспечивающие исполнение обязательств по Договору лизинга (залог, поручительство и т.д.), уменьшающие структуру обеспечения, получить от Поручителя предварительное письменное согласие на внесение этих изменений. </w:t>
      </w:r>
    </w:p>
    <w:p w:rsidR="00C054EF" w:rsidRDefault="00C054EF" w:rsidP="00C23CB1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 внесении изменений в сделки, обеспечивающие исполнение обязательств по Договору лизинга (залог, поручительство и т.д.), увеличивающие структуру обеспечения, Лизингодатель обязан уведомить Поручителя о внесенных изменениях не позднее 3 (Трех) рабочих дней, </w:t>
      </w:r>
      <w:proofErr w:type="gramStart"/>
      <w:r>
        <w:rPr>
          <w:sz w:val="18"/>
          <w:szCs w:val="18"/>
        </w:rPr>
        <w:t>с даты внесения</w:t>
      </w:r>
      <w:proofErr w:type="gramEnd"/>
      <w:r>
        <w:rPr>
          <w:sz w:val="18"/>
          <w:szCs w:val="18"/>
        </w:rPr>
        <w:t xml:space="preserve"> изменений.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4.5.4.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При получении письменного запроса от Поручителя о предоставлении информации об исполнении обязательств по Договору</w:t>
      </w:r>
      <w:proofErr w:type="gramEnd"/>
      <w:r>
        <w:rPr>
          <w:sz w:val="18"/>
          <w:szCs w:val="18"/>
        </w:rPr>
        <w:t xml:space="preserve"> лизинга, в том числе о допущенных нарушениях условий заключенного Договора лизинга, в срок не позднее 5 (Пяти) рабочих дней с даты его получения предоставить Поручителю в письменной форме указанную в запросе информацию.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4.5.5.</w:t>
      </w:r>
      <w:r>
        <w:rPr>
          <w:sz w:val="18"/>
          <w:szCs w:val="18"/>
        </w:rPr>
        <w:t> В срок не позднее 5 (Пяти) рабочих дней письменно уведомить Поручителя об исполнении Лизингополучателем своих обязательств по Договору лизинга в полном объеме (в том числе и в случае досрочного исполнения обязательств).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4.5.6.</w:t>
      </w:r>
      <w:r>
        <w:rPr>
          <w:sz w:val="18"/>
          <w:szCs w:val="18"/>
        </w:rPr>
        <w:t xml:space="preserve"> Предоставить в срок не позднее 5 (Пяти) рабочих дней с момента исполнения обязательств по настоящему Договору Поручителем документы и информацию удостоверяющие права требования Лизингодателя к Лизингополучателю, и передать права по сделкам, обеспечивающие эти требования. 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4.5.7.</w:t>
      </w:r>
      <w:r>
        <w:rPr>
          <w:sz w:val="18"/>
          <w:szCs w:val="18"/>
        </w:rPr>
        <w:t xml:space="preserve"> Осуществлять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исполнением Лизингополучателем обязательств по Договору Лизинга, а также мониторинг финансового состояния Лизингополучателя, состояния имущества, предоставленного в залог, в качестве обеспечения обязательств по Договору лизинга в течение срока действия договора поручительства.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Ежеквартально предоставлять информацию об остаточной сумме основного долга, выданного под обеспечение Поручителя, информацию о проверке финансового состояния Лизингополучателя и имущества, заложенного в качестве обеспечения выполнения обязательств, в срок не позднее 5 (Пяти) рабочих дней с момента проведения соответствующей проверки.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4.5.8.</w:t>
      </w:r>
      <w:r>
        <w:rPr>
          <w:sz w:val="18"/>
          <w:szCs w:val="18"/>
        </w:rPr>
        <w:t xml:space="preserve"> В случае если выплата по Договору произведена Фондом до реализации изъятого Предмета лизинга </w:t>
      </w:r>
      <w:proofErr w:type="gramStart"/>
      <w:r>
        <w:rPr>
          <w:sz w:val="18"/>
          <w:szCs w:val="18"/>
        </w:rPr>
        <w:t>и(</w:t>
      </w:r>
      <w:proofErr w:type="gramEnd"/>
      <w:r>
        <w:rPr>
          <w:sz w:val="18"/>
          <w:szCs w:val="18"/>
        </w:rPr>
        <w:t>или) прочего обеспечения и (или), до получения страхового возмещения, Лизингодатель обязуется в течение 7 (Семи) рабочих дней после реализации Предмета лизинга/обеспечения и (или) получения страхового возмещения вернуть Фонду денежные средства, в части превышения полученного от реализации и (или) страхового возмещения над суммой Обязательств Лизингополучателя по Договору лизинга, оставшейся после выплаты Фондом по договору поручительства.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4.6.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Лизингодатель имеет право</w:t>
      </w:r>
      <w:r>
        <w:rPr>
          <w:sz w:val="18"/>
          <w:szCs w:val="18"/>
        </w:rPr>
        <w:t xml:space="preserve"> в случае неисполнения или ненадлежащего исполнения Лизингополучателем своих обязательств по Договору лизинга предъявить требование к Поручителю об исполнении обязательств за Лизингополучателя в порядке и сроки, установленные настоящим Договором.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4.7.</w:t>
      </w:r>
      <w:r>
        <w:rPr>
          <w:sz w:val="18"/>
          <w:szCs w:val="18"/>
        </w:rPr>
        <w:t xml:space="preserve"> Настоящим Лизингополучатель выражает свое согласие на предоставление Лизингополучателем Поручителю всех документов и информации, предусмотренных условиями настоящего Договора.</w:t>
      </w:r>
    </w:p>
    <w:p w:rsidR="00C054EF" w:rsidRDefault="00C054EF" w:rsidP="00B07FB0">
      <w:pPr>
        <w:tabs>
          <w:tab w:val="left" w:pos="656"/>
          <w:tab w:val="center" w:pos="4677"/>
        </w:tabs>
        <w:spacing w:before="120" w:after="120"/>
        <w:rPr>
          <w:b/>
          <w:sz w:val="18"/>
          <w:szCs w:val="18"/>
        </w:rPr>
      </w:pPr>
      <w:bookmarkStart w:id="29" w:name="_Toc409097928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5. ПОРЯДОК ИСПОЛНЕНИЯ ДОГОВОРА</w:t>
      </w:r>
      <w:bookmarkEnd w:id="29"/>
      <w:r>
        <w:rPr>
          <w:b/>
          <w:sz w:val="18"/>
          <w:szCs w:val="18"/>
        </w:rPr>
        <w:t>.</w:t>
      </w:r>
    </w:p>
    <w:p w:rsidR="00C054EF" w:rsidRDefault="00C054EF" w:rsidP="00C23C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567"/>
        <w:jc w:val="both"/>
        <w:rPr>
          <w:sz w:val="18"/>
          <w:szCs w:val="16"/>
          <w:lang w:eastAsia="ar-SA"/>
        </w:rPr>
      </w:pPr>
      <w:bookmarkStart w:id="30" w:name="_Toc409097929"/>
      <w:r>
        <w:rPr>
          <w:b/>
          <w:sz w:val="18"/>
          <w:szCs w:val="16"/>
          <w:lang w:eastAsia="ar-SA"/>
        </w:rPr>
        <w:t>5.1.</w:t>
      </w:r>
      <w:r>
        <w:rPr>
          <w:sz w:val="18"/>
          <w:szCs w:val="16"/>
          <w:lang w:eastAsia="ar-SA"/>
        </w:rPr>
        <w:t xml:space="preserve"> В срок не позднее 5 (Пяти) рабочих дней с даты неисполнения Лизингополучателем обязательств по договору финансовой аренды (лизинга), Лизингодатель уведомляет об этом Поручителя в письменной форме с указанием вида и </w:t>
      </w:r>
      <w:proofErr w:type="gramStart"/>
      <w:r>
        <w:rPr>
          <w:sz w:val="18"/>
          <w:szCs w:val="16"/>
          <w:lang w:eastAsia="ar-SA"/>
        </w:rPr>
        <w:t>суммы</w:t>
      </w:r>
      <w:proofErr w:type="gramEnd"/>
      <w:r>
        <w:rPr>
          <w:sz w:val="18"/>
          <w:szCs w:val="16"/>
          <w:lang w:eastAsia="ar-SA"/>
        </w:rPr>
        <w:t xml:space="preserve"> неисполненных Лизингополучателем обязательств и расчета задолженности Лизингополучателя перед Лизингодателем.</w:t>
      </w:r>
    </w:p>
    <w:p w:rsidR="00C054EF" w:rsidRDefault="00C054EF" w:rsidP="00C23C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sz w:val="18"/>
          <w:szCs w:val="16"/>
          <w:lang w:eastAsia="ar-SA"/>
        </w:rPr>
        <w:t>Извещение Поручителю о неисполнении Лизингополучателем обязательств по Договору лизинга должно быть направлено заказным письмом с уведомлением, либо передано Поручителю в оригинале, в этом случае факт передачи извещения подтверждается отметкой уполномоченного лица Поручителя на копии извещения.</w:t>
      </w:r>
    </w:p>
    <w:p w:rsidR="00C054EF" w:rsidRDefault="00C054EF" w:rsidP="00C23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b/>
          <w:sz w:val="18"/>
          <w:szCs w:val="16"/>
          <w:lang w:eastAsia="ar-SA"/>
        </w:rPr>
        <w:t>5.2.</w:t>
      </w:r>
      <w:r>
        <w:rPr>
          <w:sz w:val="18"/>
          <w:szCs w:val="16"/>
          <w:lang w:eastAsia="ar-SA"/>
        </w:rPr>
        <w:t> </w:t>
      </w:r>
      <w:proofErr w:type="gramStart"/>
      <w:r>
        <w:rPr>
          <w:sz w:val="18"/>
          <w:szCs w:val="16"/>
          <w:lang w:eastAsia="ar-SA"/>
        </w:rPr>
        <w:t>В срок не позднее 10 (Десяти) рабочих дней с даты неисполнения Лизингополучателем обязательств по Договор лизинга по возврату суммы основного долга Лизингодатель предъявляет письменное требование (претензию) к Лизингополучателю, в котором указываются: сумма требований, номер счета Лизингодателя, на который подлежат зачислению денежные средства, а также срок исполнения требования Лизингодателя с приложением копий документов, подтверждающих задолженность Лизингополучателя.</w:t>
      </w:r>
      <w:proofErr w:type="gramEnd"/>
    </w:p>
    <w:p w:rsidR="00C054EF" w:rsidRDefault="00C054EF" w:rsidP="00C23C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sz w:val="18"/>
          <w:szCs w:val="16"/>
          <w:lang w:eastAsia="ar-SA"/>
        </w:rPr>
        <w:t>Копия указанного выше требования (претензии) в тот же срок направляется Лизингодателем  Поручителю.</w:t>
      </w:r>
    </w:p>
    <w:p w:rsidR="00C054EF" w:rsidRDefault="00C054EF" w:rsidP="00C23C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b/>
          <w:sz w:val="18"/>
          <w:szCs w:val="16"/>
          <w:lang w:eastAsia="ar-SA"/>
        </w:rPr>
        <w:t>5.3.</w:t>
      </w:r>
      <w:r>
        <w:rPr>
          <w:sz w:val="18"/>
          <w:szCs w:val="16"/>
          <w:lang w:eastAsia="ar-SA"/>
        </w:rPr>
        <w:t> Лизингополучатель принимает все разумные и доступные в сложившейся ситуации меры к надлежащему исполнению своих обязатель</w:t>
      </w:r>
      <w:proofErr w:type="gramStart"/>
      <w:r>
        <w:rPr>
          <w:sz w:val="18"/>
          <w:szCs w:val="16"/>
          <w:lang w:eastAsia="ar-SA"/>
        </w:rPr>
        <w:t>ств в ср</w:t>
      </w:r>
      <w:proofErr w:type="gramEnd"/>
      <w:r>
        <w:rPr>
          <w:sz w:val="18"/>
          <w:szCs w:val="16"/>
          <w:lang w:eastAsia="ar-SA"/>
        </w:rPr>
        <w:t>ок, указанный в требовании Лизингодателя.</w:t>
      </w:r>
    </w:p>
    <w:p w:rsidR="00C054EF" w:rsidRDefault="00C054EF" w:rsidP="00C23C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5.4.</w:t>
      </w:r>
      <w:r>
        <w:rPr>
          <w:sz w:val="18"/>
          <w:szCs w:val="18"/>
        </w:rPr>
        <w:t> Лизингополучатель в срок, указанный в требовании (претензии) в письменной форме уведомляет Лизингодателя и Поручителя о полном или частичном исполнении требования (претензии) Лизингодателя, а также о полной или частичной невозможности удовлетворения заявленного Лизингодателем требования (претензии) (с указанием причин).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5.5. </w:t>
      </w:r>
      <w:r>
        <w:rPr>
          <w:sz w:val="18"/>
          <w:szCs w:val="18"/>
        </w:rPr>
        <w:t xml:space="preserve">В течение 90 (Девяноста) календарных дней </w:t>
      </w:r>
      <w:proofErr w:type="gramStart"/>
      <w:r>
        <w:rPr>
          <w:sz w:val="18"/>
          <w:szCs w:val="18"/>
        </w:rPr>
        <w:t>с даты неисполнения</w:t>
      </w:r>
      <w:proofErr w:type="gramEnd"/>
      <w:r>
        <w:rPr>
          <w:sz w:val="18"/>
          <w:szCs w:val="18"/>
        </w:rPr>
        <w:t xml:space="preserve"> Лизингополучателем своих обязательств по Договору лизинга, Лизингодатель обязан принять все разумные и доступные в сложившейся ситуации меры, в целях получения от Лизингополучателя суммы задолженности и исполнения иных обязательств, предусмотренных Договором лизинга, а именно: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>
        <w:rPr>
          <w:sz w:val="18"/>
          <w:szCs w:val="18"/>
        </w:rPr>
        <w:t>предпринимает меры, направленные на изъятие из владения Лизингополучателя предмета лизинга;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- </w:t>
      </w:r>
      <w:r>
        <w:rPr>
          <w:sz w:val="18"/>
          <w:szCs w:val="18"/>
        </w:rPr>
        <w:t>направление Лизингодателем в банк или иную кредитную организацию, в которых открыт счет Лизингополучателя, распоряжения на списание с его счета денежных средств в пределах сумм просроченных лизинговых платежей;</w:t>
      </w:r>
      <w:proofErr w:type="gramEnd"/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>
        <w:rPr>
          <w:sz w:val="18"/>
          <w:szCs w:val="18"/>
        </w:rPr>
        <w:t>предъявление в суд иска к лизингополучателю о взыскании долга по Договору лизинга;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>
        <w:rPr>
          <w:sz w:val="18"/>
          <w:szCs w:val="18"/>
        </w:rPr>
        <w:t>предъявление требования по независимой гарантии, поручительству третьих лиц (за исключением Фонда), иному обеспечению Договора лизинга;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получение страхового возмещения;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иные меры, направленные на взыскание задолженности по Договору лизинга.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b/>
          <w:sz w:val="18"/>
          <w:szCs w:val="16"/>
          <w:lang w:eastAsia="ar-SA"/>
        </w:rPr>
        <w:t>5.6</w:t>
      </w:r>
      <w:r>
        <w:rPr>
          <w:sz w:val="18"/>
          <w:szCs w:val="16"/>
        </w:rPr>
        <w:t>. Если по истечении 90 (Девяносто) календарных дней с момента неисполнения Лизингополучателем обязательств по Договору лизинга сумма задолженность по Договору лизинга не была получена Лизингодателем, Лизингодатель предъявляет письменное требование (претензию) к Фонду при соблюдении всех следующих условий: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sz w:val="18"/>
          <w:szCs w:val="16"/>
        </w:rPr>
        <w:t>1) предмет лизинга передан Лизингополучателю, что подтверждается актом приема-передачи имущества в лизинг;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sz w:val="18"/>
          <w:szCs w:val="16"/>
        </w:rPr>
        <w:t>2) предмет лизинга оплачен Лизингодателем по договору купли-продажи, что подтверждается платежными документами;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sz w:val="18"/>
          <w:szCs w:val="16"/>
        </w:rPr>
        <w:t>3) отсутствует возможность получения страхового возмещения;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sz w:val="18"/>
          <w:szCs w:val="16"/>
        </w:rPr>
        <w:lastRenderedPageBreak/>
        <w:t xml:space="preserve">4) сумма требования к Фонду рассчитана исходя </w:t>
      </w:r>
      <w:proofErr w:type="gramStart"/>
      <w:r>
        <w:rPr>
          <w:sz w:val="18"/>
          <w:szCs w:val="16"/>
        </w:rPr>
        <w:t>из</w:t>
      </w:r>
      <w:proofErr w:type="gramEnd"/>
      <w:r>
        <w:rPr>
          <w:sz w:val="18"/>
          <w:szCs w:val="16"/>
        </w:rPr>
        <w:t>: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b/>
          <w:sz w:val="18"/>
          <w:szCs w:val="16"/>
        </w:rPr>
        <w:t>-</w:t>
      </w:r>
      <w:r>
        <w:rPr>
          <w:sz w:val="18"/>
          <w:szCs w:val="16"/>
        </w:rPr>
        <w:t xml:space="preserve"> размера ответственности Фонда по утвержденным пределам и лимитам;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b/>
          <w:sz w:val="18"/>
          <w:szCs w:val="16"/>
        </w:rPr>
        <w:t>-</w:t>
      </w:r>
      <w:r>
        <w:rPr>
          <w:sz w:val="18"/>
          <w:szCs w:val="16"/>
        </w:rPr>
        <w:t> суммы неисполненных обязательств, рассчитанных на дату подачи требования к Фонду, с учетом всех оплаченных Лизингополучателем лизинговых платежей;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sz w:val="18"/>
          <w:szCs w:val="16"/>
        </w:rPr>
        <w:t>5) приняты меры по взысканию задолженности по Договору лизинга, указанные в п. 5.5  настоящего Договора;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sz w:val="18"/>
          <w:szCs w:val="16"/>
        </w:rPr>
        <w:t>6) Лизингодатель подал иск к Лизингополучателю на взыскание суммы неисполненных обязательств Лизингополучателя.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sz w:val="18"/>
          <w:szCs w:val="16"/>
        </w:rPr>
        <w:t>Фонд принимает требование (претензию) Лизингодателя, в котором обязательно указываются: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b/>
          <w:sz w:val="18"/>
          <w:szCs w:val="16"/>
        </w:rPr>
        <w:t>-</w:t>
      </w:r>
      <w:r>
        <w:rPr>
          <w:sz w:val="18"/>
          <w:szCs w:val="16"/>
        </w:rPr>
        <w:t xml:space="preserve"> реквизиты Договора поручительства;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b/>
          <w:sz w:val="18"/>
          <w:szCs w:val="16"/>
        </w:rPr>
        <w:t>-</w:t>
      </w:r>
      <w:r>
        <w:rPr>
          <w:sz w:val="18"/>
          <w:szCs w:val="16"/>
        </w:rPr>
        <w:t xml:space="preserve"> реквизиты Договора лизинга;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b/>
          <w:sz w:val="18"/>
          <w:szCs w:val="16"/>
        </w:rPr>
        <w:t>-</w:t>
      </w:r>
      <w:r>
        <w:rPr>
          <w:sz w:val="18"/>
          <w:szCs w:val="16"/>
        </w:rPr>
        <w:t xml:space="preserve"> наименование Лизингополучателя;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b/>
          <w:sz w:val="18"/>
          <w:szCs w:val="16"/>
        </w:rPr>
        <w:t>-</w:t>
      </w:r>
      <w:r>
        <w:rPr>
          <w:sz w:val="18"/>
          <w:szCs w:val="16"/>
        </w:rPr>
        <w:t> сумма требования к Поручителю по невозвращенной сумме (части суммы) основного долга;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b/>
          <w:sz w:val="18"/>
          <w:szCs w:val="16"/>
        </w:rPr>
        <w:t xml:space="preserve">- </w:t>
      </w:r>
      <w:r>
        <w:rPr>
          <w:sz w:val="18"/>
          <w:szCs w:val="16"/>
        </w:rPr>
        <w:t>расчет суммы требования на основании условий договора поручительства (в % и твердой сумме);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b/>
          <w:sz w:val="18"/>
          <w:szCs w:val="16"/>
        </w:rPr>
        <w:t>-</w:t>
      </w:r>
      <w:r>
        <w:rPr>
          <w:sz w:val="18"/>
          <w:szCs w:val="16"/>
        </w:rPr>
        <w:t> реквизиты счета, на который подлежат зачислению денежные средства, с указанием назначения платежа по истребуемой сумме;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b/>
          <w:sz w:val="18"/>
          <w:szCs w:val="16"/>
        </w:rPr>
        <w:t>-</w:t>
      </w:r>
      <w:r>
        <w:rPr>
          <w:sz w:val="18"/>
          <w:szCs w:val="16"/>
        </w:rPr>
        <w:t xml:space="preserve"> срок удовлетворения требования.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К вышеназванному требованию (претензии) прикладываются следующие документы и информация: 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1) подтверждающие право Лизинговой компании на получение суммы задолженности по Договору лизинга: 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sz w:val="18"/>
          <w:szCs w:val="16"/>
        </w:rPr>
        <w:t>а) копию договора поручительства и обеспечительных договоров (со всеми изменениями и дополнениями);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sz w:val="18"/>
          <w:szCs w:val="16"/>
        </w:rPr>
        <w:t>б) копию документа подтверждающего правомочия лица на подписание требования;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sz w:val="18"/>
          <w:szCs w:val="16"/>
        </w:rPr>
        <w:t>в) расчет суммы неисполненных обязательств Лизингополучателя и расчет ответственности Поручителя;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г) расчет суммы, истребуемой к оплате, составленный на дату предъявления требования к Поручителю, в виде отдельного документа. 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proofErr w:type="gramStart"/>
      <w:r>
        <w:rPr>
          <w:sz w:val="18"/>
          <w:szCs w:val="16"/>
        </w:rPr>
        <w:t xml:space="preserve">2) подтверждающие выполнение Лизингодателем мер, направленных на получение невозвращенной суммы обязательств, включая: </w:t>
      </w:r>
      <w:proofErr w:type="gramEnd"/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а) информацию в произвольной форме (в виде отдельного документа), подтверждающую: 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b/>
          <w:sz w:val="18"/>
          <w:szCs w:val="16"/>
        </w:rPr>
        <w:t xml:space="preserve">- </w:t>
      </w:r>
      <w:r>
        <w:rPr>
          <w:sz w:val="18"/>
          <w:szCs w:val="16"/>
        </w:rPr>
        <w:t>предъявление требования к Лизингополучателю об исполнении нарушенных обязательств;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> принятые Лизингодателем меры, направленные на изъятие из владения Лизингополучателя предмета лизинга;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b/>
          <w:sz w:val="18"/>
          <w:szCs w:val="16"/>
        </w:rPr>
        <w:t>-</w:t>
      </w:r>
      <w:r>
        <w:rPr>
          <w:sz w:val="18"/>
          <w:szCs w:val="16"/>
        </w:rPr>
        <w:t xml:space="preserve"> списание денежных средств на условиях заранее данного акцепта со счетов Лизингополучателя и его поручителей (за исключением Фонда), открытых в финансовых организациях;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b/>
          <w:sz w:val="18"/>
          <w:szCs w:val="16"/>
        </w:rPr>
        <w:t>-</w:t>
      </w:r>
      <w:r>
        <w:rPr>
          <w:sz w:val="18"/>
          <w:szCs w:val="16"/>
        </w:rPr>
        <w:t xml:space="preserve"> досудебное обращение взыскания на предмет залога;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b/>
          <w:sz w:val="18"/>
          <w:szCs w:val="16"/>
        </w:rPr>
        <w:t>-</w:t>
      </w:r>
      <w:r>
        <w:rPr>
          <w:sz w:val="18"/>
          <w:szCs w:val="16"/>
        </w:rPr>
        <w:t> удовлетворение требований путем зачета против требования Лизингополучателя, если требование Лизингодателя может быть удовлетворено путем зачета;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b/>
          <w:sz w:val="18"/>
          <w:szCs w:val="16"/>
        </w:rPr>
        <w:t>-</w:t>
      </w:r>
      <w:r>
        <w:rPr>
          <w:sz w:val="18"/>
          <w:szCs w:val="16"/>
        </w:rPr>
        <w:t xml:space="preserve"> предъявление требований по поручительству третьих лиц (за исключением Фонда); 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b/>
          <w:sz w:val="18"/>
          <w:szCs w:val="16"/>
        </w:rPr>
        <w:t xml:space="preserve">- </w:t>
      </w:r>
      <w:r>
        <w:rPr>
          <w:sz w:val="18"/>
          <w:szCs w:val="16"/>
        </w:rPr>
        <w:t>получение страхового возмещения;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b/>
          <w:sz w:val="18"/>
          <w:szCs w:val="16"/>
        </w:rPr>
        <w:t>-</w:t>
      </w:r>
      <w:r>
        <w:rPr>
          <w:sz w:val="18"/>
          <w:szCs w:val="16"/>
        </w:rPr>
        <w:t xml:space="preserve"> иные меры и достигнутые результаты;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б) выписку по счетам по учету обеспечения исполнения обязательств Лизингополучателя; 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sz w:val="18"/>
          <w:szCs w:val="16"/>
        </w:rPr>
        <w:t>в) копию требования Лизингодателя к Лизингополучателю, об исполнении нарушенных обязательств (с подтверждением ее направления Лизингополучателю), а также, при наличии, копию ответа Лизингополучателя, на указанное требование Лизингодателя;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proofErr w:type="gramStart"/>
      <w:r>
        <w:rPr>
          <w:sz w:val="18"/>
          <w:szCs w:val="16"/>
        </w:rPr>
        <w:t>г) копии документов, подтверждающих предпринятые Лизингодателем меры по взысканию просроченной задолженности с Лизингополучателя, по основному договору путем предъявления требования о списании денежных средств с банковского счета Лизингополучателя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</w:t>
      </w:r>
      <w:proofErr w:type="gramEnd"/>
      <w:r>
        <w:rPr>
          <w:sz w:val="18"/>
          <w:szCs w:val="16"/>
        </w:rPr>
        <w:t xml:space="preserve"> </w:t>
      </w:r>
      <w:proofErr w:type="gramStart"/>
      <w:r>
        <w:rPr>
          <w:sz w:val="18"/>
          <w:szCs w:val="16"/>
        </w:rPr>
        <w:t>случае</w:t>
      </w:r>
      <w:proofErr w:type="gramEnd"/>
      <w:r>
        <w:rPr>
          <w:sz w:val="18"/>
          <w:szCs w:val="16"/>
        </w:rPr>
        <w:t xml:space="preserve"> его неисполнения);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proofErr w:type="gramStart"/>
      <w:r>
        <w:rPr>
          <w:sz w:val="18"/>
          <w:szCs w:val="16"/>
        </w:rPr>
        <w:t>д) копии документов, подтверждающих предпринятые Лизингодателем меры по обращению взыскания на предмет залога (если в качестве обеспечения исполнения обязательств Лизингополучателя был оформлен залог),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 с требованием</w:t>
      </w:r>
      <w:proofErr w:type="gramEnd"/>
      <w:r>
        <w:rPr>
          <w:sz w:val="18"/>
          <w:szCs w:val="16"/>
        </w:rPr>
        <w:t xml:space="preserve"> </w:t>
      </w:r>
      <w:proofErr w:type="gramStart"/>
      <w:r>
        <w:rPr>
          <w:sz w:val="18"/>
          <w:szCs w:val="16"/>
        </w:rPr>
        <w:t>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</w:t>
      </w:r>
      <w:proofErr w:type="gramEnd"/>
      <w:r>
        <w:rPr>
          <w:sz w:val="18"/>
          <w:szCs w:val="16"/>
        </w:rPr>
        <w:t xml:space="preserve"> подачи документов («Мой арбитр» или иные) может быть предоставлена копия электронного подтверждения соответствующей электронной системы о поступлении документов в суд, а также при наличии – сведения о размере требований Лизинговой компании, удовлетворенных за счет реализации заложенного имущества;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proofErr w:type="gramStart"/>
      <w:r>
        <w:rPr>
          <w:sz w:val="18"/>
          <w:szCs w:val="16"/>
        </w:rPr>
        <w:t>е) копии документов, подтверждающих предпринятые Лизингодателем меры по предъявлению требования по независимой гарантии и (или) поручительствам третьих лиц (если в качестве обеспечения исполнения обязательств Лизингополучателя, предоставлена независимая гарантия или выданы поручительства третьих лиц), за исключением Фонда,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– сведения о размере требовании финансовой</w:t>
      </w:r>
      <w:proofErr w:type="gramEnd"/>
      <w:r>
        <w:rPr>
          <w:sz w:val="18"/>
          <w:szCs w:val="16"/>
        </w:rPr>
        <w:t xml:space="preserve"> организации, удовлетворенных за счет независимой гарантии (поручитель</w:t>
      </w:r>
      <w:proofErr w:type="gramStart"/>
      <w:r>
        <w:rPr>
          <w:sz w:val="18"/>
          <w:szCs w:val="16"/>
        </w:rPr>
        <w:t>ств тр</w:t>
      </w:r>
      <w:proofErr w:type="gramEnd"/>
      <w:r>
        <w:rPr>
          <w:sz w:val="18"/>
          <w:szCs w:val="16"/>
        </w:rPr>
        <w:t>етьих лиц);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proofErr w:type="gramStart"/>
      <w:r>
        <w:rPr>
          <w:sz w:val="18"/>
          <w:szCs w:val="16"/>
        </w:rPr>
        <w:t>ж) копии исковых заявлений о взыскании задолженности с Лизингополучателя, поручителей (третьих лиц), об обращении взыскания на предмет залога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</w:t>
      </w:r>
      <w:proofErr w:type="gramEnd"/>
      <w:r>
        <w:rPr>
          <w:sz w:val="18"/>
          <w:szCs w:val="16"/>
        </w:rPr>
        <w:t xml:space="preserve"> </w:t>
      </w:r>
      <w:proofErr w:type="gramStart"/>
      <w:r>
        <w:rPr>
          <w:sz w:val="18"/>
          <w:szCs w:val="16"/>
        </w:rPr>
        <w:t>виде</w:t>
      </w:r>
      <w:proofErr w:type="gramEnd"/>
      <w:r>
        <w:rPr>
          <w:sz w:val="18"/>
          <w:szCs w:val="16"/>
        </w:rPr>
        <w:t xml:space="preserve"> через автоматизированную систему подачи документов – копией электронного подтверждения электронной системы о поступлении документов в суд.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з) документы, подтверждающие реализацию имущества Лизингополучателя, поручителей, залогодателей, третьих лиц, на которое Лизингодатель обратил взыскании, если таковое имело место быть на дату подачи требования (претензии). </w:t>
      </w:r>
    </w:p>
    <w:p w:rsidR="00C054EF" w:rsidRDefault="00C054EF" w:rsidP="00C23CB1">
      <w:pPr>
        <w:ind w:firstLine="567"/>
        <w:jc w:val="both"/>
        <w:rPr>
          <w:sz w:val="18"/>
          <w:szCs w:val="16"/>
        </w:rPr>
      </w:pPr>
      <w:r>
        <w:rPr>
          <w:sz w:val="18"/>
          <w:szCs w:val="16"/>
        </w:rPr>
        <w:t>Дополнительно Лизингодатель вправе предъявить иные документы в подтверждение принятых мер и проведенной работы по взысканию задолженности Лизингополучателя по Договору лизинга.</w:t>
      </w:r>
    </w:p>
    <w:p w:rsidR="00C054EF" w:rsidRDefault="00C054EF" w:rsidP="00C23CB1">
      <w:pPr>
        <w:tabs>
          <w:tab w:val="left" w:pos="0"/>
          <w:tab w:val="left" w:pos="708"/>
        </w:tabs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b/>
          <w:sz w:val="18"/>
          <w:szCs w:val="16"/>
          <w:lang w:eastAsia="ar-SA"/>
        </w:rPr>
        <w:lastRenderedPageBreak/>
        <w:t>5.7.</w:t>
      </w:r>
      <w:r>
        <w:rPr>
          <w:sz w:val="18"/>
          <w:szCs w:val="16"/>
          <w:lang w:eastAsia="ar-SA"/>
        </w:rPr>
        <w:t> Все документы, представляемые с требованием (претензией) Лизингодателя к Поручителю, должны быть подписаны уполномоченным лицом и скреплены печатью Лизингодателя.</w:t>
      </w:r>
    </w:p>
    <w:p w:rsidR="00C054EF" w:rsidRDefault="00C054EF" w:rsidP="00C23CB1">
      <w:pPr>
        <w:tabs>
          <w:tab w:val="left" w:pos="0"/>
          <w:tab w:val="left" w:pos="708"/>
        </w:tabs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b/>
          <w:sz w:val="18"/>
          <w:szCs w:val="16"/>
          <w:lang w:eastAsia="ar-SA"/>
        </w:rPr>
        <w:t>5.8.</w:t>
      </w:r>
      <w:r>
        <w:rPr>
          <w:sz w:val="18"/>
          <w:szCs w:val="16"/>
          <w:lang w:eastAsia="ar-SA"/>
        </w:rPr>
        <w:t>  </w:t>
      </w:r>
      <w:r>
        <w:rPr>
          <w:sz w:val="18"/>
          <w:szCs w:val="18"/>
        </w:rPr>
        <w:t xml:space="preserve">В случае если выплата по договору поручительства произведена Фондом до реализации изъятого Предмета лизинга </w:t>
      </w:r>
      <w:proofErr w:type="gramStart"/>
      <w:r>
        <w:rPr>
          <w:sz w:val="18"/>
          <w:szCs w:val="18"/>
        </w:rPr>
        <w:t>и(</w:t>
      </w:r>
      <w:proofErr w:type="gramEnd"/>
      <w:r>
        <w:rPr>
          <w:sz w:val="18"/>
          <w:szCs w:val="18"/>
        </w:rPr>
        <w:t>или) прочего обеспечения и(или), до получения страхового возмещения, лизингодатель обязуется в течение 7 (Семи) рабочих дней после реализации Предмета лизинга/обеспечения и (или) получения страхового возмещения вернуть Фонду денежные средства, в части превышения полученного от реализации и (или) страхового возмещения над суммой задолженности Лизингополучателя перед лизингодателем по Договору лизинга, оставшейся после выплаты Фондом по договору Поручительства.</w:t>
      </w:r>
    </w:p>
    <w:p w:rsidR="00C054EF" w:rsidRDefault="00C054EF" w:rsidP="00C23C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b/>
          <w:sz w:val="18"/>
          <w:szCs w:val="16"/>
          <w:lang w:eastAsia="ar-SA"/>
        </w:rPr>
        <w:t>5.9.</w:t>
      </w:r>
      <w:r>
        <w:rPr>
          <w:sz w:val="18"/>
          <w:szCs w:val="16"/>
          <w:lang w:eastAsia="ar-SA"/>
        </w:rPr>
        <w:t> Датой предъявления Поручителю требования (претензии) Лизингодателя с прилагаемыми к нему документами считается дата их получения Поручителем, а именно:</w:t>
      </w:r>
    </w:p>
    <w:p w:rsidR="00C054EF" w:rsidRDefault="00C054EF" w:rsidP="00C23C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sz w:val="18"/>
        </w:rPr>
        <w:t>‒</w:t>
      </w:r>
      <w:r>
        <w:rPr>
          <w:sz w:val="18"/>
          <w:szCs w:val="16"/>
          <w:lang w:eastAsia="ar-SA"/>
        </w:rPr>
        <w:t xml:space="preserve"> при направлении требования (претензии) Лизингополучателя и приложенных к нему документов по почт</w:t>
      </w:r>
      <w:proofErr w:type="gramStart"/>
      <w:r>
        <w:rPr>
          <w:sz w:val="18"/>
          <w:szCs w:val="16"/>
          <w:lang w:eastAsia="ar-SA"/>
        </w:rPr>
        <w:t>е-</w:t>
      </w:r>
      <w:proofErr w:type="gramEnd"/>
      <w:r>
        <w:rPr>
          <w:sz w:val="18"/>
          <w:szCs w:val="16"/>
          <w:lang w:eastAsia="ar-SA"/>
        </w:rPr>
        <w:t xml:space="preserve"> дата расписки Поручителя в почтовом уведомлении о вручении;</w:t>
      </w:r>
    </w:p>
    <w:p w:rsidR="00C054EF" w:rsidRDefault="00C054EF" w:rsidP="00C23C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sz w:val="18"/>
        </w:rPr>
        <w:t>‒</w:t>
      </w:r>
      <w:r>
        <w:rPr>
          <w:sz w:val="18"/>
          <w:szCs w:val="16"/>
          <w:lang w:eastAsia="ar-SA"/>
        </w:rPr>
        <w:t xml:space="preserve"> при направлении требования (претензии) Лизингополучателя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Лизингодателя и приложенных к нему документов. </w:t>
      </w:r>
    </w:p>
    <w:p w:rsidR="00C054EF" w:rsidRDefault="00C054EF" w:rsidP="00C23C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b/>
          <w:sz w:val="18"/>
          <w:szCs w:val="16"/>
          <w:lang w:eastAsia="ar-SA"/>
        </w:rPr>
        <w:t>5.10.</w:t>
      </w:r>
      <w:r>
        <w:rPr>
          <w:sz w:val="18"/>
          <w:szCs w:val="16"/>
          <w:lang w:eastAsia="ar-SA"/>
        </w:rPr>
        <w:t> Поручитель обязан в срок, не превышающий 15 (пятнадцать) рабочих дней с момента получения требования Лизингодателя и документов, указанных в п. 5.6. Договора рассмотреть их и уведомить Лизингодателя о принятом решении, при этом в случае наличия возражений Поручитель направляет Лизингодателю письмо с указанием всех имеющихся возражений.</w:t>
      </w:r>
    </w:p>
    <w:p w:rsidR="00C054EF" w:rsidRDefault="00C054EF" w:rsidP="00C23C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sz w:val="18"/>
          <w:szCs w:val="16"/>
          <w:lang w:eastAsia="ar-SA"/>
        </w:rPr>
        <w:t xml:space="preserve">При отсутствии возражений Поручитель в срок не позднее 30 (тридцати) календарных дней </w:t>
      </w:r>
      <w:proofErr w:type="gramStart"/>
      <w:r>
        <w:rPr>
          <w:sz w:val="18"/>
          <w:szCs w:val="16"/>
          <w:lang w:eastAsia="ar-SA"/>
        </w:rPr>
        <w:t>с даты предъявления</w:t>
      </w:r>
      <w:proofErr w:type="gramEnd"/>
      <w:r>
        <w:rPr>
          <w:sz w:val="18"/>
          <w:szCs w:val="16"/>
          <w:lang w:eastAsia="ar-SA"/>
        </w:rPr>
        <w:t xml:space="preserve"> требования Лизингодателя перечисляет денежные средства на указанный банковский счет.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b/>
          <w:sz w:val="18"/>
          <w:szCs w:val="16"/>
          <w:lang w:eastAsia="ar-SA"/>
        </w:rPr>
        <w:t>5.11.</w:t>
      </w:r>
      <w:r>
        <w:rPr>
          <w:sz w:val="18"/>
          <w:szCs w:val="16"/>
          <w:lang w:eastAsia="ar-SA"/>
        </w:rPr>
        <w:t> Поручитель вправе отказать Лизингодателю в рассмотрении требования (претензии) Лизингодателя в одном из следующих случаев: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sz w:val="18"/>
        </w:rPr>
        <w:t>‒</w:t>
      </w:r>
      <w:r>
        <w:rPr>
          <w:sz w:val="18"/>
          <w:szCs w:val="16"/>
          <w:lang w:eastAsia="ar-SA"/>
        </w:rPr>
        <w:t xml:space="preserve"> если требование (претензия) Лизингодателя или приложенные к нему документы не соответствуют условиям настоящего Договора; 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sz w:val="18"/>
        </w:rPr>
        <w:t>‒</w:t>
      </w:r>
      <w:r>
        <w:rPr>
          <w:sz w:val="18"/>
          <w:szCs w:val="16"/>
          <w:lang w:eastAsia="ar-SA"/>
        </w:rPr>
        <w:t xml:space="preserve"> если требование (претензия) предъявлено Поручителю по окончании срока действия настоящего Договора.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b/>
          <w:sz w:val="18"/>
          <w:szCs w:val="16"/>
          <w:lang w:eastAsia="ar-SA"/>
        </w:rPr>
        <w:t>5.12. </w:t>
      </w:r>
      <w:r>
        <w:rPr>
          <w:sz w:val="18"/>
          <w:szCs w:val="16"/>
          <w:lang w:eastAsia="ar-SA"/>
        </w:rPr>
        <w:t>Обязательства поручителя по Договору в отношении требований Лизингодателя считаются исполненными надлежащим образом с момента зачисления денежных средств на счет Лизингодателя.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b/>
          <w:sz w:val="18"/>
          <w:szCs w:val="16"/>
          <w:lang w:eastAsia="ar-SA"/>
        </w:rPr>
        <w:t>5.13.</w:t>
      </w:r>
      <w:r>
        <w:rPr>
          <w:sz w:val="18"/>
          <w:szCs w:val="16"/>
          <w:lang w:eastAsia="ar-SA"/>
        </w:rPr>
        <w:t xml:space="preserve"> Поручитель не несет ответственности за соответствие действительности сведений, указанных в требовании (претензии) Лизингодателя и приложенных к нему документов, и принимает решение о совершении платежа по Договору исключительно при условии соответствия требования (претензии) и представленных документов условиям Договора по внешним признакам.    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b/>
          <w:sz w:val="18"/>
          <w:szCs w:val="16"/>
          <w:lang w:eastAsia="ar-SA"/>
        </w:rPr>
        <w:t>5.14.</w:t>
      </w:r>
      <w:r>
        <w:rPr>
          <w:sz w:val="18"/>
          <w:szCs w:val="16"/>
          <w:lang w:eastAsia="ar-SA"/>
        </w:rPr>
        <w:t> </w:t>
      </w:r>
      <w:proofErr w:type="gramStart"/>
      <w:r>
        <w:rPr>
          <w:sz w:val="18"/>
          <w:szCs w:val="16"/>
          <w:lang w:eastAsia="ar-SA"/>
        </w:rPr>
        <w:t>К Поручителю, исполнившему обязательства по настоящему Договору, переходят права требования к Лизингополучателю в том же объеме, в котором Поручитель фактически удовлетворил требования Лизингодателя, а также права, обеспечивающие исполнение обязательства Лизингополучателя по Договору лизинга, в то числе права к иным поручителям Лизингополучателя, и права, принадлежащие Лизингодателю как залогодержателю, как при залоге, установленном третьим лицом, так и при залоге, установленном Лизингополучателем, в</w:t>
      </w:r>
      <w:proofErr w:type="gramEnd"/>
      <w:r>
        <w:rPr>
          <w:sz w:val="18"/>
          <w:szCs w:val="16"/>
          <w:lang w:eastAsia="ar-SA"/>
        </w:rPr>
        <w:t xml:space="preserve"> том объеме, в котором Поручитель удовлетворил требование Лизингодателя. Поручитель также вправе требовать от Лизингополучателя возмещение иных убытков, понесенных в связи с ответственностью за Лизингополучателя. 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sz w:val="18"/>
          <w:szCs w:val="16"/>
          <w:lang w:eastAsia="ar-SA"/>
        </w:rPr>
        <w:t>После исполнения обязательств по настоящему Договору Поручитель в срок не позднее 5 (Пяти) рабочих дней с даты перечисления денежных сре</w:t>
      </w:r>
      <w:proofErr w:type="gramStart"/>
      <w:r>
        <w:rPr>
          <w:sz w:val="18"/>
          <w:szCs w:val="16"/>
          <w:lang w:eastAsia="ar-SA"/>
        </w:rPr>
        <w:t>дств пр</w:t>
      </w:r>
      <w:proofErr w:type="gramEnd"/>
      <w:r>
        <w:rPr>
          <w:sz w:val="18"/>
          <w:szCs w:val="16"/>
          <w:lang w:eastAsia="ar-SA"/>
        </w:rPr>
        <w:t>едъявляет Лизингодателю требование о предоставлении документов и информации, удостоверяющих права требования Лизингодателя к Лизингополучателю и передаче прав, обеспечивающих эти требования.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b/>
          <w:sz w:val="18"/>
          <w:szCs w:val="16"/>
          <w:lang w:eastAsia="ar-SA"/>
        </w:rPr>
        <w:t>5.15.</w:t>
      </w:r>
      <w:r>
        <w:rPr>
          <w:sz w:val="18"/>
          <w:szCs w:val="16"/>
          <w:lang w:eastAsia="ar-SA"/>
        </w:rPr>
        <w:t xml:space="preserve"> Лизингодатель в срок не позднее 5 (Пять) рабочих дней с момента получения требования от Поручителя, указанного в пункте 5.1</w:t>
      </w:r>
      <w:r w:rsidR="00C3401B">
        <w:rPr>
          <w:sz w:val="18"/>
          <w:szCs w:val="16"/>
          <w:lang w:eastAsia="ar-SA"/>
        </w:rPr>
        <w:t>4</w:t>
      </w:r>
      <w:r>
        <w:rPr>
          <w:sz w:val="18"/>
          <w:szCs w:val="16"/>
          <w:lang w:eastAsia="ar-SA"/>
        </w:rPr>
        <w:t>. настоящего Договора передает Поручителю все документы или заверенные копии и информацию, удостоверяющие права требования Лизингодателя к Лизингополучателю, а также права, обеспечивающие эти требования.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sz w:val="18"/>
          <w:szCs w:val="16"/>
          <w:lang w:eastAsia="ar-SA"/>
        </w:rPr>
        <w:t>Передача документов от Лизингодателя Поручителю осуществляется с составлением акта приема-передачи документов.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6"/>
          <w:lang w:eastAsia="ar-SA"/>
        </w:rPr>
      </w:pPr>
      <w:r>
        <w:rPr>
          <w:b/>
          <w:sz w:val="18"/>
          <w:szCs w:val="16"/>
          <w:lang w:eastAsia="ar-SA"/>
        </w:rPr>
        <w:t>5.16.</w:t>
      </w:r>
      <w:r>
        <w:rPr>
          <w:sz w:val="18"/>
          <w:szCs w:val="16"/>
          <w:lang w:eastAsia="ar-SA"/>
        </w:rPr>
        <w:t xml:space="preserve"> Поручитель реализует свое право требования, возникшее из факта выплаты по настоящему Договору, предъявив соответствующие требование во внесудебном и судебном порядке к Лизингополучателю, его поручителям вступив в реестр кредиторов (в случае банкротства) и (или) обратив взыскание на предмет залога в той части, в которой Поручитель удовлетворил требования Лизингодателя.  </w:t>
      </w:r>
    </w:p>
    <w:p w:rsidR="00F00F5A" w:rsidRDefault="00F00F5A" w:rsidP="00B07FB0">
      <w:pPr>
        <w:spacing w:before="120" w:after="120"/>
        <w:jc w:val="center"/>
        <w:rPr>
          <w:b/>
          <w:sz w:val="18"/>
          <w:szCs w:val="18"/>
        </w:rPr>
      </w:pPr>
    </w:p>
    <w:p w:rsidR="00C054EF" w:rsidRDefault="00C054EF" w:rsidP="00B07FB0">
      <w:pPr>
        <w:spacing w:before="120" w:after="1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 СРОКИ ДЕЙСТВИЯ ПОРУЧИТЕЛЬСТВА</w:t>
      </w:r>
      <w:bookmarkEnd w:id="30"/>
      <w:r>
        <w:rPr>
          <w:b/>
          <w:sz w:val="18"/>
          <w:szCs w:val="18"/>
        </w:rPr>
        <w:t>.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6.1.</w:t>
      </w:r>
      <w:r>
        <w:rPr>
          <w:sz w:val="18"/>
          <w:szCs w:val="18"/>
        </w:rPr>
        <w:t xml:space="preserve"> Настоящий договор заключен на  _____ календарных дней с «___» ______ 20_ г. и прекращает свое действие с </w:t>
      </w:r>
      <w:proofErr w:type="gramStart"/>
      <w:r>
        <w:rPr>
          <w:sz w:val="18"/>
          <w:szCs w:val="18"/>
        </w:rPr>
        <w:t>даты</w:t>
      </w:r>
      <w:proofErr w:type="gramEnd"/>
      <w:r>
        <w:rPr>
          <w:sz w:val="18"/>
          <w:szCs w:val="18"/>
        </w:rPr>
        <w:t xml:space="preserve"> установленной в Договоре лизинга, как дата последнего лизингового платежа по графику. Датой прекращения поручительства, является дата последнего лизингового платежа. 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6.2.</w:t>
      </w:r>
      <w:r>
        <w:rPr>
          <w:sz w:val="18"/>
          <w:szCs w:val="18"/>
        </w:rPr>
        <w:t> Срок действия настоящего Договора не может превышать срока действия Договора лизинга.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6.3.</w:t>
      </w:r>
      <w:r>
        <w:rPr>
          <w:sz w:val="18"/>
          <w:szCs w:val="18"/>
        </w:rPr>
        <w:t xml:space="preserve"> Поручительство прекращается: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6.3.1.</w:t>
      </w:r>
      <w:r>
        <w:rPr>
          <w:sz w:val="18"/>
          <w:szCs w:val="18"/>
        </w:rPr>
        <w:t> С прекращением обеспеченного поручительством обязательства Лизингополучателя по Договору лизинга в случае надлежащего исполнения Лизингополучателем своих обязательств по Договору лизинга. 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6.3.2.</w:t>
      </w:r>
      <w:r>
        <w:rPr>
          <w:sz w:val="18"/>
          <w:szCs w:val="18"/>
        </w:rPr>
        <w:t> В случае заключение договора уступки требования (цессии) по Договору лизинга без предварительного письменного согласия Поручителя.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6.3.3.</w:t>
      </w:r>
      <w:r>
        <w:rPr>
          <w:sz w:val="18"/>
          <w:szCs w:val="18"/>
        </w:rPr>
        <w:t> В случае перевода Лизингополучателем или Лизингодателем долга на другое лицо по обеспеченному поручительством обязательству Договору лизинга, если Поручитель не дал Лизингодателю письменного согласия отвечать за нового Лизингополучателя.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6.3.4.</w:t>
      </w:r>
      <w:r>
        <w:rPr>
          <w:sz w:val="18"/>
          <w:szCs w:val="18"/>
        </w:rPr>
        <w:t xml:space="preserve"> В случае принятия Лизингодателем отступного.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6.3.5.</w:t>
      </w:r>
      <w:r>
        <w:rPr>
          <w:sz w:val="18"/>
          <w:szCs w:val="18"/>
        </w:rPr>
        <w:t xml:space="preserve"> По истечении срока, указанного в п. 6.1. настоящего Договора.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6.3.6.</w:t>
      </w:r>
      <w:r>
        <w:rPr>
          <w:sz w:val="18"/>
          <w:szCs w:val="18"/>
        </w:rPr>
        <w:t xml:space="preserve"> В случае досрочного прекращения обеспеченного поручительством обязательства по Договору лизинга. 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6.3.7. </w:t>
      </w:r>
      <w:r>
        <w:rPr>
          <w:sz w:val="18"/>
          <w:szCs w:val="18"/>
        </w:rPr>
        <w:t>В случае отказа Лизингодателя принять надлежащее исполнение обязательств по Договору лизинга, предложенное Лизингополучателем или Поручителем.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6.3.8. </w:t>
      </w:r>
      <w:r>
        <w:rPr>
          <w:sz w:val="18"/>
          <w:szCs w:val="18"/>
        </w:rPr>
        <w:t>В случае исключения Лизингополучателя из Единого государственного реестра юридических лиц вследствие ликвидации при условии, что Лизингодатель не предъявил в суд или ином установленном законом порядке требование к Поручителю.</w:t>
      </w:r>
    </w:p>
    <w:p w:rsidR="00C054EF" w:rsidRDefault="00C054EF" w:rsidP="00C23CB1">
      <w:pPr>
        <w:suppressAutoHyphens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6.3.9. </w:t>
      </w:r>
      <w:r>
        <w:rPr>
          <w:sz w:val="18"/>
          <w:szCs w:val="18"/>
        </w:rPr>
        <w:t>В иных случаях, предусмотренных действующим законодательством Российской Федерации.</w:t>
      </w:r>
    </w:p>
    <w:p w:rsidR="00C054EF" w:rsidRDefault="00C054EF" w:rsidP="00B07FB0">
      <w:pPr>
        <w:spacing w:before="120" w:after="120"/>
        <w:jc w:val="center"/>
        <w:rPr>
          <w:b/>
          <w:sz w:val="18"/>
          <w:szCs w:val="18"/>
        </w:rPr>
      </w:pPr>
      <w:bookmarkStart w:id="31" w:name="_Toc409097930"/>
      <w:r>
        <w:rPr>
          <w:b/>
          <w:sz w:val="18"/>
          <w:szCs w:val="18"/>
        </w:rPr>
        <w:t>7. ЗАКЛЮЧИТЕЛЬНЫЕ ПОЛОЖЕНИЯ</w:t>
      </w:r>
      <w:bookmarkEnd w:id="31"/>
      <w:r>
        <w:rPr>
          <w:b/>
          <w:sz w:val="18"/>
          <w:szCs w:val="18"/>
        </w:rPr>
        <w:t>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7.1.</w:t>
      </w:r>
      <w:r>
        <w:rPr>
          <w:sz w:val="18"/>
          <w:szCs w:val="18"/>
        </w:rPr>
        <w:t> Все изменения и дополнения к Договору должны быть оформлены в письменной форме, подписаны уполномоченными представителями Сторон  и скреплены оттисками печатей Сторон.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7.2.</w:t>
      </w:r>
      <w:r>
        <w:rPr>
          <w:sz w:val="18"/>
          <w:szCs w:val="18"/>
        </w:rPr>
        <w:t> Подписывая настоящий Договор, Лизингополучатель даёт своё согласие на передачу Поручителем сведений о Лизингополучателе, указанных в настоящем Договоре, третьим лицам в случае уступки Поручителем прав по настоящему Договору третьим лицам в установленном законом порядке.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7.3</w:t>
      </w:r>
      <w:r>
        <w:rPr>
          <w:sz w:val="18"/>
          <w:szCs w:val="18"/>
        </w:rPr>
        <w:t>. Все споры и разногласия, связанные с изменением, расторжением и исполнением настоящего Договора, подлежат разрешению в Арбитражном суде Республики Алтай.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7.4. </w:t>
      </w:r>
      <w:r>
        <w:rPr>
          <w:sz w:val="18"/>
          <w:szCs w:val="18"/>
        </w:rPr>
        <w:t>Договор составлен в трех экземплярах, имеющих равную юридическую силу, для каждой из Сторон.</w:t>
      </w:r>
    </w:p>
    <w:p w:rsidR="00C054EF" w:rsidRDefault="00C054EF" w:rsidP="00C23CB1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7.5. </w:t>
      </w:r>
      <w:r>
        <w:rPr>
          <w:sz w:val="18"/>
          <w:szCs w:val="18"/>
        </w:rPr>
        <w:t xml:space="preserve">Во  всем  остальном,  что  не </w:t>
      </w:r>
      <w:r>
        <w:t> </w:t>
      </w:r>
      <w:r>
        <w:rPr>
          <w:sz w:val="18"/>
          <w:szCs w:val="18"/>
        </w:rPr>
        <w:t>урегулировано  настоящим  Договором,  Стороны   руководствуются законодательством Российской Федерации.</w:t>
      </w:r>
    </w:p>
    <w:p w:rsidR="00C054EF" w:rsidRDefault="00C054EF" w:rsidP="00B07FB0">
      <w:pPr>
        <w:jc w:val="both"/>
        <w:rPr>
          <w:sz w:val="18"/>
          <w:szCs w:val="18"/>
        </w:rPr>
      </w:pPr>
    </w:p>
    <w:p w:rsidR="00C054EF" w:rsidRDefault="00C054EF" w:rsidP="00B07FB0">
      <w:pPr>
        <w:spacing w:before="120" w:after="120"/>
        <w:jc w:val="center"/>
        <w:rPr>
          <w:b/>
          <w:sz w:val="18"/>
          <w:szCs w:val="18"/>
        </w:rPr>
      </w:pPr>
      <w:bookmarkStart w:id="32" w:name="_Toc409097931"/>
      <w:r>
        <w:rPr>
          <w:b/>
          <w:sz w:val="18"/>
          <w:szCs w:val="18"/>
        </w:rPr>
        <w:t>8. РЕКВИЗИТЫ И ПОДПИСИ СТОРОН</w:t>
      </w:r>
      <w:bookmarkEnd w:id="32"/>
      <w:r>
        <w:rPr>
          <w:b/>
          <w:sz w:val="18"/>
          <w:szCs w:val="1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C054EF" w:rsidRPr="00AC0A24" w:rsidTr="00B07FB0">
        <w:tc>
          <w:tcPr>
            <w:tcW w:w="3189" w:type="dxa"/>
          </w:tcPr>
          <w:p w:rsidR="00C054EF" w:rsidRPr="00AC0A24" w:rsidRDefault="00C054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0A24">
              <w:rPr>
                <w:b/>
                <w:sz w:val="18"/>
                <w:szCs w:val="18"/>
                <w:lang w:eastAsia="en-US"/>
              </w:rPr>
              <w:t>ЛИЗИНГОПОЛУЧАТЕЛЬ:</w:t>
            </w:r>
          </w:p>
        </w:tc>
        <w:tc>
          <w:tcPr>
            <w:tcW w:w="3190" w:type="dxa"/>
          </w:tcPr>
          <w:p w:rsidR="00C054EF" w:rsidRPr="00AC0A24" w:rsidRDefault="00C054E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C0A24">
              <w:rPr>
                <w:b/>
                <w:sz w:val="18"/>
                <w:szCs w:val="18"/>
                <w:lang w:eastAsia="en-US"/>
              </w:rPr>
              <w:t>ЛИЗИНГОДАТЕЛЬ:</w:t>
            </w:r>
          </w:p>
        </w:tc>
        <w:tc>
          <w:tcPr>
            <w:tcW w:w="3191" w:type="dxa"/>
          </w:tcPr>
          <w:p w:rsidR="00C054EF" w:rsidRPr="00AC0A24" w:rsidRDefault="00C054E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33" w:name="_Toc409097932"/>
            <w:bookmarkStart w:id="34" w:name="_Toc458090345"/>
            <w:r w:rsidRPr="00AC0A24">
              <w:rPr>
                <w:b/>
                <w:sz w:val="18"/>
                <w:szCs w:val="18"/>
                <w:lang w:eastAsia="en-US"/>
              </w:rPr>
              <w:t>ПОРУЧИТЕЛЬ:</w:t>
            </w:r>
            <w:bookmarkEnd w:id="33"/>
            <w:bookmarkEnd w:id="34"/>
          </w:p>
        </w:tc>
      </w:tr>
      <w:tr w:rsidR="00C054EF" w:rsidRPr="00AC0A24" w:rsidTr="00B07FB0">
        <w:tc>
          <w:tcPr>
            <w:tcW w:w="3189" w:type="dxa"/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35" w:name="_Toc409097933"/>
            <w:bookmarkStart w:id="36" w:name="_Toc458090346"/>
            <w:r w:rsidRPr="00AC0A24">
              <w:rPr>
                <w:sz w:val="18"/>
                <w:szCs w:val="18"/>
                <w:lang w:eastAsia="en-US"/>
              </w:rPr>
              <w:t>____________________</w:t>
            </w:r>
            <w:bookmarkEnd w:id="35"/>
            <w:bookmarkEnd w:id="36"/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ИНН/КПП _____________________</w:t>
            </w:r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Место нахождения: ___________________</w:t>
            </w:r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Почтовый адрес: _____________________</w:t>
            </w:r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Расчетный счет: ____________</w:t>
            </w:r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90" w:type="dxa"/>
          </w:tcPr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37" w:name="_Toc409097936"/>
            <w:bookmarkStart w:id="38" w:name="_Toc458090347"/>
            <w:r w:rsidRPr="00AC0A24">
              <w:rPr>
                <w:sz w:val="18"/>
                <w:szCs w:val="18"/>
                <w:lang w:eastAsia="en-US"/>
              </w:rPr>
              <w:t>____________________</w:t>
            </w:r>
            <w:bookmarkEnd w:id="37"/>
            <w:bookmarkEnd w:id="38"/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39" w:name="_Toc409097937"/>
            <w:bookmarkStart w:id="40" w:name="_Toc458090348"/>
            <w:r w:rsidRPr="00AC0A24">
              <w:rPr>
                <w:sz w:val="18"/>
                <w:szCs w:val="18"/>
                <w:lang w:eastAsia="en-US"/>
              </w:rPr>
              <w:t>ИНН/КПП ______________________</w:t>
            </w:r>
            <w:bookmarkEnd w:id="39"/>
            <w:bookmarkEnd w:id="40"/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41" w:name="_Toc409097938"/>
            <w:bookmarkStart w:id="42" w:name="_Toc458090349"/>
            <w:r w:rsidRPr="00AC0A24">
              <w:rPr>
                <w:sz w:val="18"/>
                <w:szCs w:val="18"/>
                <w:lang w:eastAsia="en-US"/>
              </w:rPr>
              <w:t>Место нахождения: ___________________</w:t>
            </w:r>
            <w:bookmarkEnd w:id="41"/>
            <w:bookmarkEnd w:id="42"/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43" w:name="_Toc409097939"/>
            <w:bookmarkStart w:id="44" w:name="_Toc458090350"/>
            <w:r w:rsidRPr="00AC0A24">
              <w:rPr>
                <w:sz w:val="18"/>
                <w:szCs w:val="18"/>
                <w:lang w:eastAsia="en-US"/>
              </w:rPr>
              <w:t>Почтовый адрес: _____________________</w:t>
            </w:r>
            <w:bookmarkEnd w:id="43"/>
            <w:bookmarkEnd w:id="44"/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Расчетный счет: ______________</w:t>
            </w:r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91" w:type="dxa"/>
          </w:tcPr>
          <w:p w:rsidR="00C054EF" w:rsidRPr="00AC0A24" w:rsidRDefault="00C054E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45" w:name="_Toc409097942"/>
            <w:bookmarkStart w:id="46" w:name="_Toc458090351"/>
            <w:r w:rsidRPr="00AC0A24">
              <w:rPr>
                <w:b/>
                <w:sz w:val="18"/>
                <w:szCs w:val="18"/>
                <w:lang w:eastAsia="en-US"/>
              </w:rPr>
              <w:t xml:space="preserve">МКК, НКО «Фонд поддержки МСП РА» </w:t>
            </w:r>
            <w:bookmarkEnd w:id="45"/>
            <w:bookmarkEnd w:id="46"/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47" w:name="_Toc458090353"/>
            <w:bookmarkStart w:id="48" w:name="_Toc409097944"/>
            <w:r w:rsidRPr="00AC0A24">
              <w:rPr>
                <w:sz w:val="18"/>
                <w:szCs w:val="18"/>
                <w:lang w:eastAsia="en-US"/>
              </w:rPr>
              <w:t>Юридический адрес:</w:t>
            </w:r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0A24">
              <w:rPr>
                <w:sz w:val="18"/>
                <w:szCs w:val="18"/>
                <w:lang w:eastAsia="en-US"/>
              </w:rPr>
              <w:t>Почтовый адрес:</w:t>
            </w:r>
            <w:bookmarkEnd w:id="47"/>
            <w:bookmarkEnd w:id="48"/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49" w:name="_Toc409097947"/>
            <w:bookmarkStart w:id="50" w:name="_Toc458090355"/>
            <w:r w:rsidRPr="00AC0A24">
              <w:rPr>
                <w:sz w:val="18"/>
                <w:szCs w:val="18"/>
                <w:lang w:eastAsia="en-US"/>
              </w:rPr>
              <w:t>Расчетный счет №</w:t>
            </w:r>
            <w:bookmarkStart w:id="51" w:name="_Toc409097949"/>
            <w:bookmarkStart w:id="52" w:name="_Toc458090357"/>
            <w:bookmarkEnd w:id="49"/>
            <w:bookmarkEnd w:id="50"/>
            <w:r w:rsidRPr="00AC0A24">
              <w:rPr>
                <w:sz w:val="18"/>
                <w:szCs w:val="18"/>
                <w:lang w:eastAsia="en-US"/>
              </w:rPr>
              <w:t>___</w:t>
            </w:r>
            <w:bookmarkEnd w:id="51"/>
            <w:bookmarkEnd w:id="52"/>
            <w:r w:rsidRPr="00AC0A24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AC0A24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AC0A24">
              <w:rPr>
                <w:sz w:val="18"/>
                <w:szCs w:val="18"/>
                <w:lang w:eastAsia="en-US"/>
              </w:rPr>
              <w:t xml:space="preserve">_________ </w:t>
            </w:r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53" w:name="_Toc409097950"/>
            <w:bookmarkStart w:id="54" w:name="_Toc458090358"/>
            <w:r w:rsidRPr="00AC0A24">
              <w:rPr>
                <w:sz w:val="18"/>
                <w:szCs w:val="18"/>
                <w:lang w:eastAsia="en-US"/>
              </w:rPr>
              <w:t>ОГРН</w:t>
            </w:r>
            <w:bookmarkStart w:id="55" w:name="_Toc409097951"/>
            <w:bookmarkStart w:id="56" w:name="_Toc458090359"/>
            <w:bookmarkEnd w:id="53"/>
            <w:bookmarkEnd w:id="54"/>
            <w:r w:rsidRPr="00AC0A24">
              <w:rPr>
                <w:sz w:val="18"/>
                <w:szCs w:val="18"/>
                <w:lang w:eastAsia="en-US"/>
              </w:rPr>
              <w:t>/ИНН</w:t>
            </w:r>
            <w:bookmarkEnd w:id="55"/>
            <w:bookmarkEnd w:id="56"/>
            <w:r w:rsidRPr="00AC0A24">
              <w:rPr>
                <w:sz w:val="18"/>
                <w:szCs w:val="18"/>
                <w:lang w:eastAsia="en-US"/>
              </w:rPr>
              <w:t>/КПП</w:t>
            </w:r>
          </w:p>
          <w:p w:rsidR="00C054EF" w:rsidRPr="00AC0A24" w:rsidRDefault="00C054E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57" w:name="_Toc409097952"/>
            <w:bookmarkStart w:id="58" w:name="_Toc458090360"/>
            <w:r w:rsidRPr="00AC0A24">
              <w:rPr>
                <w:sz w:val="18"/>
                <w:szCs w:val="18"/>
                <w:lang w:eastAsia="en-US"/>
              </w:rPr>
              <w:t xml:space="preserve">к/с </w:t>
            </w:r>
            <w:bookmarkEnd w:id="57"/>
            <w:bookmarkEnd w:id="58"/>
            <w:r w:rsidRPr="00AC0A24">
              <w:rPr>
                <w:sz w:val="18"/>
                <w:szCs w:val="18"/>
                <w:lang w:eastAsia="en-US"/>
              </w:rPr>
              <w:t>БИК</w:t>
            </w:r>
          </w:p>
        </w:tc>
      </w:tr>
      <w:tr w:rsidR="00C054EF" w:rsidRPr="00AC0A24" w:rsidTr="00B07FB0">
        <w:tc>
          <w:tcPr>
            <w:tcW w:w="3189" w:type="dxa"/>
          </w:tcPr>
          <w:p w:rsidR="00C054EF" w:rsidRPr="00AC0A24" w:rsidRDefault="00C054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bookmarkStart w:id="59" w:name="_Toc409097935"/>
            <w:bookmarkStart w:id="60" w:name="_Toc458090362"/>
            <w:r w:rsidRPr="00AC0A24">
              <w:rPr>
                <w:b/>
                <w:sz w:val="18"/>
                <w:szCs w:val="18"/>
                <w:lang w:eastAsia="en-US"/>
              </w:rPr>
              <w:t xml:space="preserve">________________________  </w:t>
            </w:r>
          </w:p>
          <w:p w:rsidR="00C054EF" w:rsidRPr="00AC0A24" w:rsidRDefault="00C054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054EF" w:rsidRPr="00AC0A24" w:rsidRDefault="00C054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0A24">
              <w:rPr>
                <w:b/>
                <w:sz w:val="18"/>
                <w:szCs w:val="18"/>
                <w:lang w:eastAsia="en-US"/>
              </w:rPr>
              <w:t>(______________________)</w:t>
            </w:r>
            <w:bookmarkEnd w:id="59"/>
            <w:bookmarkEnd w:id="60"/>
          </w:p>
          <w:p w:rsidR="00C054EF" w:rsidRPr="00AC0A24" w:rsidRDefault="00C054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bookmarkStart w:id="61" w:name="_Toc458090363"/>
            <w:r w:rsidRPr="00AC0A24">
              <w:rPr>
                <w:b/>
                <w:sz w:val="18"/>
                <w:szCs w:val="18"/>
                <w:lang w:eastAsia="en-US"/>
              </w:rPr>
              <w:t xml:space="preserve">                 М.П.</w:t>
            </w:r>
            <w:bookmarkEnd w:id="61"/>
            <w:r w:rsidRPr="00AC0A24">
              <w:rPr>
                <w:b/>
                <w:sz w:val="18"/>
                <w:szCs w:val="18"/>
                <w:lang w:eastAsia="en-US"/>
              </w:rPr>
              <w:tab/>
            </w:r>
            <w:r w:rsidRPr="00AC0A24">
              <w:rPr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3190" w:type="dxa"/>
          </w:tcPr>
          <w:p w:rsidR="00C054EF" w:rsidRPr="00AC0A24" w:rsidRDefault="00C054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bookmarkStart w:id="62" w:name="_Toc409097941"/>
            <w:bookmarkStart w:id="63" w:name="_Toc458090365"/>
          </w:p>
          <w:p w:rsidR="00C054EF" w:rsidRPr="00AC0A24" w:rsidRDefault="00C054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054EF" w:rsidRPr="00AC0A24" w:rsidRDefault="00C054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0A24">
              <w:rPr>
                <w:b/>
                <w:sz w:val="18"/>
                <w:szCs w:val="18"/>
                <w:lang w:eastAsia="en-US"/>
              </w:rPr>
              <w:t xml:space="preserve"> (____________________)</w:t>
            </w:r>
            <w:bookmarkEnd w:id="62"/>
            <w:bookmarkEnd w:id="63"/>
          </w:p>
          <w:p w:rsidR="00C054EF" w:rsidRPr="00AC0A24" w:rsidRDefault="00C054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0A24">
              <w:rPr>
                <w:b/>
                <w:sz w:val="18"/>
                <w:szCs w:val="18"/>
                <w:lang w:eastAsia="en-US"/>
              </w:rPr>
              <w:tab/>
            </w:r>
            <w:bookmarkStart w:id="64" w:name="_Toc458090366"/>
            <w:r w:rsidRPr="00AC0A24">
              <w:rPr>
                <w:b/>
                <w:sz w:val="18"/>
                <w:szCs w:val="18"/>
                <w:lang w:eastAsia="en-US"/>
              </w:rPr>
              <w:t xml:space="preserve"> М.П.</w:t>
            </w:r>
            <w:bookmarkEnd w:id="64"/>
            <w:r w:rsidRPr="00AC0A24">
              <w:rPr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3191" w:type="dxa"/>
          </w:tcPr>
          <w:p w:rsidR="00C054EF" w:rsidRPr="00AC0A24" w:rsidRDefault="00C054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bookmarkStart w:id="65" w:name="_Toc409097954"/>
            <w:bookmarkStart w:id="66" w:name="_Toc458090368"/>
            <w:r w:rsidRPr="00AC0A24">
              <w:rPr>
                <w:b/>
                <w:sz w:val="18"/>
                <w:szCs w:val="18"/>
                <w:lang w:eastAsia="en-US"/>
              </w:rPr>
              <w:t>__________________</w:t>
            </w:r>
            <w:bookmarkEnd w:id="65"/>
            <w:bookmarkEnd w:id="66"/>
            <w:r w:rsidRPr="00AC0A24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C054EF" w:rsidRPr="00AC0A24" w:rsidRDefault="00C054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bookmarkStart w:id="67" w:name="_Toc409097955"/>
            <w:bookmarkStart w:id="68" w:name="_Toc458090369"/>
          </w:p>
          <w:p w:rsidR="00C054EF" w:rsidRPr="00AC0A24" w:rsidRDefault="00C054E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C0A24">
              <w:rPr>
                <w:b/>
                <w:sz w:val="18"/>
                <w:szCs w:val="18"/>
                <w:lang w:eastAsia="en-US"/>
              </w:rPr>
              <w:t>(__________________)</w:t>
            </w:r>
            <w:bookmarkEnd w:id="67"/>
            <w:bookmarkEnd w:id="68"/>
          </w:p>
          <w:p w:rsidR="00C054EF" w:rsidRPr="00AC0A24" w:rsidRDefault="00C054EF">
            <w:pPr>
              <w:spacing w:line="276" w:lineRule="auto"/>
              <w:ind w:firstLine="567"/>
              <w:rPr>
                <w:b/>
                <w:sz w:val="18"/>
                <w:szCs w:val="18"/>
                <w:lang w:eastAsia="en-US"/>
              </w:rPr>
            </w:pPr>
            <w:bookmarkStart w:id="69" w:name="_Toc458090370"/>
            <w:r w:rsidRPr="00AC0A24">
              <w:rPr>
                <w:b/>
                <w:sz w:val="18"/>
                <w:szCs w:val="18"/>
                <w:lang w:eastAsia="en-US"/>
              </w:rPr>
              <w:t xml:space="preserve">  М.П.</w:t>
            </w:r>
            <w:bookmarkEnd w:id="69"/>
          </w:p>
        </w:tc>
      </w:tr>
    </w:tbl>
    <w:p w:rsidR="00C054EF" w:rsidRDefault="00C054EF" w:rsidP="00B07FB0"/>
    <w:p w:rsidR="00C054EF" w:rsidRDefault="00C054EF" w:rsidP="00B07FB0"/>
    <w:p w:rsidR="00C054EF" w:rsidRDefault="00C054EF" w:rsidP="00B07FB0"/>
    <w:p w:rsidR="00C054EF" w:rsidRDefault="00C054EF" w:rsidP="00B07FB0"/>
    <w:p w:rsidR="00C054EF" w:rsidRDefault="00C054EF" w:rsidP="00B07FB0"/>
    <w:p w:rsidR="00C054EF" w:rsidRDefault="00C054EF" w:rsidP="00B07FB0"/>
    <w:p w:rsidR="00C054EF" w:rsidRDefault="00C054EF" w:rsidP="00B07FB0"/>
    <w:p w:rsidR="00C054EF" w:rsidRDefault="00C054EF" w:rsidP="00B07FB0"/>
    <w:p w:rsidR="00C054EF" w:rsidRDefault="00C054EF" w:rsidP="00B07FB0"/>
    <w:p w:rsidR="00A26E33" w:rsidRDefault="00A26E33" w:rsidP="00B07FB0"/>
    <w:p w:rsidR="00A26E33" w:rsidRDefault="00A26E33" w:rsidP="00B07FB0"/>
    <w:p w:rsidR="00A26E33" w:rsidRDefault="00A26E33" w:rsidP="00B07FB0"/>
    <w:p w:rsidR="00A26E33" w:rsidRDefault="00A26E33" w:rsidP="00B07FB0">
      <w:pPr>
        <w:rPr>
          <w:lang w:val="en-US"/>
        </w:rPr>
      </w:pPr>
    </w:p>
    <w:p w:rsidR="00C23CB1" w:rsidRDefault="00C23CB1" w:rsidP="00B07FB0">
      <w:pPr>
        <w:rPr>
          <w:lang w:val="en-US"/>
        </w:rPr>
      </w:pPr>
    </w:p>
    <w:p w:rsidR="00C23CB1" w:rsidRDefault="00C23CB1" w:rsidP="00B07FB0">
      <w:pPr>
        <w:rPr>
          <w:lang w:val="en-US"/>
        </w:rPr>
      </w:pPr>
    </w:p>
    <w:p w:rsidR="00C23CB1" w:rsidRPr="00C23CB1" w:rsidRDefault="00C23CB1" w:rsidP="00B07FB0">
      <w:pPr>
        <w:rPr>
          <w:lang w:val="en-US"/>
        </w:rPr>
      </w:pPr>
    </w:p>
    <w:p w:rsidR="00A26E33" w:rsidRDefault="00A26E33" w:rsidP="00B07FB0"/>
    <w:tbl>
      <w:tblPr>
        <w:tblW w:w="0" w:type="auto"/>
        <w:tblLook w:val="00A0" w:firstRow="1" w:lastRow="0" w:firstColumn="1" w:lastColumn="0" w:noHBand="0" w:noVBand="0"/>
      </w:tblPr>
      <w:tblGrid>
        <w:gridCol w:w="3112"/>
        <w:gridCol w:w="2503"/>
        <w:gridCol w:w="3955"/>
      </w:tblGrid>
      <w:tr w:rsidR="00C054EF" w:rsidRPr="00AC0A24" w:rsidTr="004C5A4A">
        <w:trPr>
          <w:trHeight w:val="2815"/>
        </w:trPr>
        <w:tc>
          <w:tcPr>
            <w:tcW w:w="3112" w:type="dxa"/>
          </w:tcPr>
          <w:p w:rsidR="00C054EF" w:rsidRDefault="00C054EF" w:rsidP="00C23CB1">
            <w:pPr>
              <w:shd w:val="clear" w:color="auto" w:fill="FFFFFF"/>
              <w:suppressAutoHyphens/>
              <w:rPr>
                <w:b/>
                <w:bCs/>
                <w:lang w:eastAsia="en-US"/>
              </w:rPr>
            </w:pPr>
          </w:p>
        </w:tc>
        <w:tc>
          <w:tcPr>
            <w:tcW w:w="2503" w:type="dxa"/>
          </w:tcPr>
          <w:p w:rsidR="00C054EF" w:rsidRDefault="00C054EF" w:rsidP="00C23CB1">
            <w:pPr>
              <w:shd w:val="clear" w:color="auto" w:fill="FFFFFF"/>
              <w:suppressAutoHyphens/>
              <w:ind w:left="725"/>
              <w:rPr>
                <w:b/>
                <w:bCs/>
                <w:lang w:eastAsia="en-US"/>
              </w:rPr>
            </w:pPr>
          </w:p>
        </w:tc>
        <w:tc>
          <w:tcPr>
            <w:tcW w:w="3955" w:type="dxa"/>
          </w:tcPr>
          <w:p w:rsidR="00C054EF" w:rsidRPr="00AC0A24" w:rsidRDefault="00C054EF" w:rsidP="00C23CB1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en-US"/>
              </w:rPr>
            </w:pPr>
            <w:bookmarkStart w:id="70" w:name="_Toc531612932"/>
            <w:r w:rsidRPr="009256CA"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en-US"/>
              </w:rPr>
              <w:t>Приложение 3</w:t>
            </w:r>
            <w:bookmarkEnd w:id="70"/>
          </w:p>
          <w:p w:rsidR="00C054EF" w:rsidRPr="00AC0A24" w:rsidRDefault="00C054EF" w:rsidP="00C23CB1">
            <w:pPr>
              <w:shd w:val="clear" w:color="auto" w:fill="FFFFFF"/>
              <w:ind w:left="28" w:hanging="28"/>
              <w:rPr>
                <w:sz w:val="20"/>
                <w:szCs w:val="20"/>
                <w:lang w:eastAsia="en-US"/>
              </w:rPr>
            </w:pPr>
            <w:r w:rsidRPr="00AC0A24">
              <w:rPr>
                <w:sz w:val="20"/>
                <w:szCs w:val="20"/>
                <w:lang w:eastAsia="en-US"/>
              </w:rPr>
              <w:t xml:space="preserve">к Порядку </w:t>
            </w:r>
            <w:r w:rsidRPr="007E051A">
              <w:rPr>
                <w:bCs/>
                <w:sz w:val="20"/>
                <w:szCs w:val="20"/>
              </w:rPr>
              <w:t>МКК, НКО «Фонд поддержки малого и среднего предпринимательства Республики Алтай</w:t>
            </w:r>
          </w:p>
          <w:p w:rsidR="00C054EF" w:rsidRDefault="00C054EF" w:rsidP="00C23CB1">
            <w:pPr>
              <w:shd w:val="clear" w:color="auto" w:fill="FFFFFF"/>
              <w:suppressAutoHyphens/>
              <w:ind w:left="28" w:hanging="28"/>
              <w:rPr>
                <w:b/>
                <w:bCs/>
                <w:lang w:eastAsia="en-US"/>
              </w:rPr>
            </w:pPr>
            <w:r w:rsidRPr="00AC0A24">
              <w:rPr>
                <w:sz w:val="20"/>
                <w:szCs w:val="20"/>
                <w:lang w:eastAsia="en-US"/>
              </w:rPr>
              <w:t>поручительств</w:t>
            </w:r>
            <w:r w:rsidR="00545822">
              <w:rPr>
                <w:sz w:val="20"/>
                <w:szCs w:val="20"/>
                <w:lang w:eastAsia="en-US"/>
              </w:rPr>
              <w:t xml:space="preserve"> </w:t>
            </w:r>
            <w:r w:rsidR="00545822" w:rsidRPr="00545822">
              <w:rPr>
                <w:sz w:val="20"/>
                <w:lang w:eastAsia="en-US"/>
              </w:rPr>
              <w:t>за счет средств гарантийного фонда</w:t>
            </w:r>
            <w:r w:rsidRPr="00545822">
              <w:rPr>
                <w:sz w:val="16"/>
                <w:szCs w:val="20"/>
                <w:lang w:eastAsia="en-US"/>
              </w:rPr>
              <w:t xml:space="preserve"> </w:t>
            </w:r>
            <w:r w:rsidRPr="00AC0A24">
              <w:rPr>
                <w:sz w:val="20"/>
                <w:szCs w:val="20"/>
                <w:lang w:eastAsia="en-US"/>
              </w:rPr>
              <w:t>по обязательствам субъектов малого и среднего предпринимательства Республики Алтай, основанным на договорах финансовой аренды (лизинга)</w:t>
            </w:r>
          </w:p>
        </w:tc>
      </w:tr>
    </w:tbl>
    <w:p w:rsidR="00C054EF" w:rsidRDefault="00C054EF" w:rsidP="00B07FB0"/>
    <w:p w:rsidR="008E7E33" w:rsidRPr="009256CA" w:rsidRDefault="00C054EF" w:rsidP="00B07FB0">
      <w:pPr>
        <w:jc w:val="center"/>
        <w:rPr>
          <w:b/>
          <w:bCs/>
        </w:rPr>
      </w:pPr>
      <w:r w:rsidRPr="009256CA">
        <w:rPr>
          <w:b/>
          <w:bCs/>
        </w:rPr>
        <w:t xml:space="preserve">Перечень </w:t>
      </w:r>
    </w:p>
    <w:p w:rsidR="008E7E33" w:rsidRPr="009256CA" w:rsidRDefault="00C054EF" w:rsidP="00B07FB0">
      <w:pPr>
        <w:jc w:val="center"/>
        <w:rPr>
          <w:b/>
          <w:bCs/>
        </w:rPr>
      </w:pPr>
      <w:r w:rsidRPr="009256CA">
        <w:rPr>
          <w:b/>
          <w:bCs/>
        </w:rPr>
        <w:t xml:space="preserve">документов, предоставляемый в МКК, НКО «Фонд поддержки МСП РА, </w:t>
      </w:r>
    </w:p>
    <w:p w:rsidR="00C054EF" w:rsidRDefault="00C054EF" w:rsidP="00B07FB0">
      <w:pPr>
        <w:jc w:val="center"/>
        <w:rPr>
          <w:b/>
          <w:bCs/>
        </w:rPr>
      </w:pPr>
      <w:r w:rsidRPr="009256CA">
        <w:rPr>
          <w:b/>
          <w:bCs/>
        </w:rPr>
        <w:t>для рассмотрения заявки на предоставление поручительства</w:t>
      </w:r>
      <w:r>
        <w:rPr>
          <w:b/>
          <w:bCs/>
        </w:rPr>
        <w:t xml:space="preserve"> </w:t>
      </w:r>
    </w:p>
    <w:p w:rsidR="00C054EF" w:rsidRDefault="00C054EF" w:rsidP="00B07FB0">
      <w:pPr>
        <w:jc w:val="center"/>
        <w:rPr>
          <w:b/>
          <w:bCs/>
        </w:rPr>
      </w:pPr>
    </w:p>
    <w:p w:rsidR="00C054EF" w:rsidRDefault="00C054EF" w:rsidP="008E7E33">
      <w:pPr>
        <w:ind w:firstLine="567"/>
        <w:jc w:val="both"/>
      </w:pPr>
      <w:r w:rsidRPr="00C02EF2">
        <w:rPr>
          <w:bCs/>
        </w:rPr>
        <w:t>Лизинговая компания  направляет в Фонд Заявку на предоставление поручительств</w:t>
      </w:r>
      <w:r w:rsidR="00C02EF2" w:rsidRPr="00C02EF2">
        <w:rPr>
          <w:bCs/>
        </w:rPr>
        <w:t xml:space="preserve">а по установленной форме Фонда </w:t>
      </w:r>
      <w:r w:rsidRPr="00C02EF2">
        <w:rPr>
          <w:bCs/>
        </w:rPr>
        <w:t>с приложени</w:t>
      </w:r>
      <w:r w:rsidR="00C02EF2" w:rsidRPr="00C02EF2">
        <w:rPr>
          <w:bCs/>
        </w:rPr>
        <w:t>ем</w:t>
      </w:r>
      <w:r w:rsidR="007600D9">
        <w:rPr>
          <w:bCs/>
        </w:rPr>
        <w:t xml:space="preserve"> </w:t>
      </w:r>
      <w:r>
        <w:t>следующи</w:t>
      </w:r>
      <w:r w:rsidR="00C02EF2">
        <w:t>х</w:t>
      </w:r>
      <w:r>
        <w:t xml:space="preserve"> документ</w:t>
      </w:r>
      <w:r w:rsidR="00C02EF2">
        <w:t>ов</w:t>
      </w:r>
      <w:r>
        <w:t>:</w:t>
      </w:r>
    </w:p>
    <w:p w:rsidR="00DF41A8" w:rsidRDefault="00DF41A8" w:rsidP="00C02EF2">
      <w:pPr>
        <w:ind w:firstLine="567"/>
        <w:jc w:val="both"/>
        <w:rPr>
          <w:b/>
        </w:rPr>
      </w:pPr>
    </w:p>
    <w:p w:rsidR="00C054EF" w:rsidRDefault="00C02EF2" w:rsidP="008E7E33">
      <w:pPr>
        <w:ind w:firstLine="567"/>
        <w:jc w:val="both"/>
      </w:pPr>
      <w:r w:rsidRPr="00C02EF2">
        <w:rPr>
          <w:b/>
        </w:rPr>
        <w:t>1.</w:t>
      </w:r>
      <w:r w:rsidR="00DF41A8">
        <w:t xml:space="preserve"> </w:t>
      </w:r>
      <w:proofErr w:type="gramStart"/>
      <w:r w:rsidR="009A2D60">
        <w:t>В</w:t>
      </w:r>
      <w:r w:rsidR="00C054EF">
        <w:t>ыписка из решения уполномоченного органа (лица) лизинговой компании о принятии решения о заключении договора финансовой аренды (лизинга) при условии получения поручительства Фонда, с указанием всех существенных условий заключения договора финансовой аренды (лизинга), в том числе наличия обеспечения (оригинал или заверенная лизинговой  компанией копия), подписанная уполномоченным лицом и заверенная печатью лизинговой  компанией.</w:t>
      </w:r>
      <w:proofErr w:type="gramEnd"/>
    </w:p>
    <w:p w:rsidR="00C054EF" w:rsidRDefault="009A2D60" w:rsidP="008E7E33">
      <w:pPr>
        <w:ind w:firstLine="567"/>
        <w:jc w:val="both"/>
      </w:pPr>
      <w:r w:rsidRPr="009A2D60">
        <w:rPr>
          <w:b/>
        </w:rPr>
        <w:t>2.</w:t>
      </w:r>
      <w:r>
        <w:t xml:space="preserve"> З</w:t>
      </w:r>
      <w:r w:rsidR="00C054EF">
        <w:t xml:space="preserve">аключение о финансовом состоянии лизингополучателя  или мотивированного суждения лизинговой  компанией о его финансовом состоянии. </w:t>
      </w:r>
    </w:p>
    <w:p w:rsidR="00C054EF" w:rsidRDefault="009A2D60" w:rsidP="008E7E33">
      <w:pPr>
        <w:ind w:firstLine="567"/>
        <w:jc w:val="both"/>
      </w:pPr>
      <w:r w:rsidRPr="009A2D60">
        <w:rPr>
          <w:b/>
        </w:rPr>
        <w:t>3.</w:t>
      </w:r>
      <w:r>
        <w:t xml:space="preserve"> И</w:t>
      </w:r>
      <w:r w:rsidR="00C054EF">
        <w:t xml:space="preserve">нформационное письмо, содержащее сведения о деятельности  продавца (поставщика), в том числе: о наличии неисполненных судебных решений, о деловой репутации, о состоянии расчетов по  налогам и сборам. </w:t>
      </w:r>
    </w:p>
    <w:p w:rsidR="00C054EF" w:rsidRDefault="009A2D60" w:rsidP="008E7E33">
      <w:pPr>
        <w:ind w:firstLine="567"/>
        <w:jc w:val="both"/>
      </w:pPr>
      <w:r w:rsidRPr="009A2D60">
        <w:rPr>
          <w:b/>
        </w:rPr>
        <w:t>4.</w:t>
      </w:r>
      <w:r>
        <w:t xml:space="preserve"> Р</w:t>
      </w:r>
      <w:r w:rsidR="00C054EF">
        <w:t xml:space="preserve">асчет плановой суммы процентов по договору финансовой аренды (лизинга), график платежей по договору (в случае если таковой предусмотрен). </w:t>
      </w:r>
    </w:p>
    <w:p w:rsidR="007600D9" w:rsidRDefault="007600D9" w:rsidP="007600D9">
      <w:pPr>
        <w:ind w:firstLine="567"/>
        <w:jc w:val="both"/>
        <w:rPr>
          <w:b/>
        </w:rPr>
      </w:pPr>
    </w:p>
    <w:p w:rsidR="009A2D60" w:rsidRPr="007600D9" w:rsidRDefault="00A26E33" w:rsidP="007600D9">
      <w:pPr>
        <w:ind w:firstLine="567"/>
        <w:jc w:val="both"/>
        <w:rPr>
          <w:b/>
        </w:rPr>
      </w:pPr>
      <w:r>
        <w:rPr>
          <w:b/>
        </w:rPr>
        <w:t>5</w:t>
      </w:r>
      <w:r w:rsidR="009A2D60" w:rsidRPr="009A2D60">
        <w:rPr>
          <w:b/>
        </w:rPr>
        <w:t xml:space="preserve">. </w:t>
      </w:r>
      <w:r w:rsidR="007600D9" w:rsidRPr="00076BA4">
        <w:rPr>
          <w:rFonts w:eastAsia="Times New Roman"/>
          <w:b/>
        </w:rPr>
        <w:t>Документы, подтверждающие правоспособность лизингополучателя (юридическо</w:t>
      </w:r>
      <w:r w:rsidR="00913143" w:rsidRPr="00076BA4">
        <w:rPr>
          <w:rFonts w:eastAsia="Times New Roman"/>
          <w:b/>
        </w:rPr>
        <w:t>го</w:t>
      </w:r>
      <w:r w:rsidR="007600D9" w:rsidRPr="00076BA4">
        <w:rPr>
          <w:rFonts w:eastAsia="Times New Roman"/>
          <w:b/>
        </w:rPr>
        <w:t xml:space="preserve"> лиц</w:t>
      </w:r>
      <w:r w:rsidR="00913143" w:rsidRPr="00076BA4">
        <w:rPr>
          <w:rFonts w:eastAsia="Times New Roman"/>
          <w:b/>
        </w:rPr>
        <w:t>а</w:t>
      </w:r>
      <w:r w:rsidR="007600D9" w:rsidRPr="00076BA4">
        <w:rPr>
          <w:rFonts w:eastAsia="Times New Roman"/>
          <w:b/>
        </w:rPr>
        <w:t>)</w:t>
      </w:r>
      <w:r w:rsidR="00913143">
        <w:rPr>
          <w:rStyle w:val="af2"/>
          <w:rFonts w:eastAsia="Times New Roman"/>
          <w:b/>
          <w:sz w:val="23"/>
          <w:szCs w:val="23"/>
        </w:rPr>
        <w:footnoteReference w:id="1"/>
      </w:r>
      <w:r w:rsidR="009A2D60" w:rsidRPr="007600D9">
        <w:rPr>
          <w:b/>
        </w:rPr>
        <w:t>:</w:t>
      </w:r>
    </w:p>
    <w:p w:rsidR="007600D9" w:rsidRPr="007600D9" w:rsidRDefault="00913143" w:rsidP="007600D9">
      <w:pPr>
        <w:widowControl w:val="0"/>
        <w:shd w:val="clear" w:color="auto" w:fill="FFFFFF"/>
        <w:ind w:firstLine="567"/>
        <w:jc w:val="both"/>
      </w:pPr>
      <w:r>
        <w:t>а</w:t>
      </w:r>
      <w:r w:rsidR="007600D9" w:rsidRPr="00913143">
        <w:t>) у</w:t>
      </w:r>
      <w:r w:rsidR="007600D9" w:rsidRPr="007600D9">
        <w:t>став (действующая редакция), зарегистрированный в установленном законодательством порядке</w:t>
      </w:r>
      <w:r w:rsidR="007600D9" w:rsidRPr="00913143">
        <w:t>;</w:t>
      </w:r>
    </w:p>
    <w:p w:rsidR="007600D9" w:rsidRPr="007600D9" w:rsidRDefault="00913143" w:rsidP="007600D9">
      <w:pPr>
        <w:widowControl w:val="0"/>
        <w:shd w:val="clear" w:color="auto" w:fill="FFFFFF"/>
        <w:ind w:firstLine="567"/>
        <w:jc w:val="both"/>
      </w:pPr>
      <w:r>
        <w:t>б</w:t>
      </w:r>
      <w:r w:rsidR="007600D9" w:rsidRPr="00913143">
        <w:t xml:space="preserve">) </w:t>
      </w:r>
      <w:r w:rsidR="007600D9" w:rsidRPr="007600D9">
        <w:t>решени</w:t>
      </w:r>
      <w:r w:rsidR="007600D9" w:rsidRPr="00913143">
        <w:t>е</w:t>
      </w:r>
      <w:r w:rsidR="007600D9" w:rsidRPr="007600D9">
        <w:t xml:space="preserve"> о создании юридического лица, об утверждении действующей редакции устава, о внесении изменений в учредительные документы</w:t>
      </w:r>
      <w:r w:rsidR="007600D9" w:rsidRPr="00913143">
        <w:t>;</w:t>
      </w:r>
    </w:p>
    <w:p w:rsidR="007600D9" w:rsidRPr="007600D9" w:rsidRDefault="00913143" w:rsidP="007600D9">
      <w:pPr>
        <w:widowControl w:val="0"/>
        <w:shd w:val="clear" w:color="auto" w:fill="FFFFFF"/>
        <w:ind w:firstLine="567"/>
        <w:jc w:val="both"/>
      </w:pPr>
      <w:r>
        <w:t>в</w:t>
      </w:r>
      <w:r w:rsidR="007600D9" w:rsidRPr="00913143">
        <w:t>)</w:t>
      </w:r>
      <w:r w:rsidR="007600D9" w:rsidRPr="007600D9">
        <w:t xml:space="preserve"> свидетельств</w:t>
      </w:r>
      <w:r w:rsidR="007600D9" w:rsidRPr="00913143">
        <w:t xml:space="preserve"> либо лист записи</w:t>
      </w:r>
      <w:r w:rsidR="007600D9" w:rsidRPr="007600D9">
        <w:t xml:space="preserve"> о государственной регистрации юридического лица</w:t>
      </w:r>
      <w:r w:rsidR="007600D9" w:rsidRPr="00913143">
        <w:t>;</w:t>
      </w:r>
    </w:p>
    <w:p w:rsidR="007600D9" w:rsidRPr="007600D9" w:rsidRDefault="00913143" w:rsidP="007600D9">
      <w:pPr>
        <w:widowControl w:val="0"/>
        <w:shd w:val="clear" w:color="auto" w:fill="FFFFFF"/>
        <w:ind w:firstLine="567"/>
        <w:jc w:val="both"/>
      </w:pPr>
      <w:r>
        <w:t>г</w:t>
      </w:r>
      <w:r w:rsidRPr="00913143">
        <w:t>)</w:t>
      </w:r>
      <w:r w:rsidR="007600D9" w:rsidRPr="007600D9">
        <w:t xml:space="preserve"> свидетельств</w:t>
      </w:r>
      <w:r w:rsidRPr="00913143">
        <w:t>а либо лист записи</w:t>
      </w:r>
      <w:r w:rsidR="007600D9" w:rsidRPr="007600D9">
        <w:t>, подтверждающих внесение в единый государственный реестр юридических лиц сведений о Заемщике, связанных с внесением изме</w:t>
      </w:r>
      <w:r w:rsidRPr="00913143">
        <w:t>нений в учредительные документы;</w:t>
      </w:r>
    </w:p>
    <w:p w:rsidR="007600D9" w:rsidRPr="007600D9" w:rsidRDefault="00913143" w:rsidP="007600D9">
      <w:pPr>
        <w:widowControl w:val="0"/>
        <w:shd w:val="clear" w:color="auto" w:fill="FFFFFF"/>
        <w:ind w:firstLine="567"/>
        <w:jc w:val="both"/>
      </w:pPr>
      <w:r>
        <w:t>д</w:t>
      </w:r>
      <w:r w:rsidRPr="00913143">
        <w:t>)</w:t>
      </w:r>
      <w:r w:rsidR="007600D9" w:rsidRPr="007600D9">
        <w:t xml:space="preserve"> свидетельств</w:t>
      </w:r>
      <w:r w:rsidRPr="00913143">
        <w:t xml:space="preserve"> либо лист записи</w:t>
      </w:r>
      <w:r w:rsidR="007600D9" w:rsidRPr="007600D9">
        <w:t xml:space="preserve"> о постановке на учет в налоговом органе</w:t>
      </w:r>
      <w:r w:rsidRPr="00913143">
        <w:t>;</w:t>
      </w:r>
    </w:p>
    <w:p w:rsidR="00913143" w:rsidRDefault="00913143" w:rsidP="00913143">
      <w:pPr>
        <w:autoSpaceDE w:val="0"/>
        <w:autoSpaceDN w:val="0"/>
        <w:ind w:firstLine="567"/>
        <w:jc w:val="both"/>
      </w:pPr>
      <w:r>
        <w:t>е</w:t>
      </w:r>
      <w:r w:rsidRPr="00913143">
        <w:t>)</w:t>
      </w:r>
      <w:r w:rsidR="007600D9" w:rsidRPr="007600D9">
        <w:t xml:space="preserve"> решени</w:t>
      </w:r>
      <w:r w:rsidRPr="00913143">
        <w:t>е</w:t>
      </w:r>
      <w:r w:rsidR="007600D9" w:rsidRPr="007600D9">
        <w:t xml:space="preserve"> о назначении единоличного исполнительного органа (о продлении полномочий)</w:t>
      </w:r>
      <w:r>
        <w:t>;</w:t>
      </w:r>
      <w:r w:rsidR="007600D9" w:rsidRPr="007600D9">
        <w:t xml:space="preserve"> </w:t>
      </w:r>
    </w:p>
    <w:p w:rsidR="00913143" w:rsidRDefault="00913143" w:rsidP="00913143">
      <w:pPr>
        <w:autoSpaceDE w:val="0"/>
        <w:autoSpaceDN w:val="0"/>
        <w:ind w:firstLine="567"/>
        <w:jc w:val="both"/>
      </w:pPr>
      <w:r>
        <w:t>ё) приказ о назначении на должность главного бухгалтера или о возложении обязанности по ведению бухгалтерского учета на руководителя (для юридических лиц);</w:t>
      </w:r>
    </w:p>
    <w:p w:rsidR="007600D9" w:rsidRPr="007600D9" w:rsidRDefault="00913143" w:rsidP="007600D9">
      <w:pPr>
        <w:widowControl w:val="0"/>
        <w:shd w:val="clear" w:color="auto" w:fill="FFFFFF"/>
        <w:ind w:firstLine="567"/>
        <w:jc w:val="both"/>
      </w:pPr>
      <w:r>
        <w:t>ж)</w:t>
      </w:r>
      <w:r w:rsidR="007600D9" w:rsidRPr="007600D9">
        <w:t xml:space="preserve"> паспорт (все страницы и четко читаемы) единоличного исполнительного органа;</w:t>
      </w:r>
    </w:p>
    <w:p w:rsidR="007600D9" w:rsidRPr="007600D9" w:rsidRDefault="00913143" w:rsidP="00C53121">
      <w:pPr>
        <w:widowControl w:val="0"/>
        <w:shd w:val="clear" w:color="auto" w:fill="FFFFFF"/>
        <w:ind w:firstLine="567"/>
        <w:jc w:val="both"/>
      </w:pPr>
      <w:r>
        <w:t>з</w:t>
      </w:r>
      <w:r w:rsidRPr="00913143">
        <w:t xml:space="preserve">) </w:t>
      </w:r>
      <w:r w:rsidR="007600D9" w:rsidRPr="007600D9">
        <w:t xml:space="preserve">паспорт (все страницы и четко читаемы) </w:t>
      </w:r>
      <w:proofErr w:type="spellStart"/>
      <w:r w:rsidR="007600D9" w:rsidRPr="007600D9">
        <w:t>бенефициарног</w:t>
      </w:r>
      <w:proofErr w:type="gramStart"/>
      <w:r w:rsidR="007600D9" w:rsidRPr="007600D9">
        <w:t>о</w:t>
      </w:r>
      <w:proofErr w:type="spellEnd"/>
      <w:r w:rsidR="007600D9" w:rsidRPr="007600D9">
        <w:t>(</w:t>
      </w:r>
      <w:proofErr w:type="spellStart"/>
      <w:proofErr w:type="gramEnd"/>
      <w:r w:rsidR="007600D9" w:rsidRPr="007600D9">
        <w:t>ых</w:t>
      </w:r>
      <w:proofErr w:type="spellEnd"/>
      <w:r w:rsidR="007600D9" w:rsidRPr="007600D9">
        <w:t>) владельца(ев) юридического лица;</w:t>
      </w:r>
    </w:p>
    <w:p w:rsidR="007600D9" w:rsidRPr="007600D9" w:rsidRDefault="00913143" w:rsidP="00E84EB7">
      <w:pPr>
        <w:autoSpaceDE w:val="0"/>
        <w:autoSpaceDN w:val="0"/>
        <w:ind w:firstLine="567"/>
        <w:jc w:val="both"/>
      </w:pPr>
      <w:r>
        <w:lastRenderedPageBreak/>
        <w:t>и</w:t>
      </w:r>
      <w:r w:rsidRPr="00913143">
        <w:t xml:space="preserve">) </w:t>
      </w:r>
      <w:r w:rsidR="00E84EB7">
        <w:t>решение уполномоченного органа лизингополучателя  о заключении договора финансовой аренды (лизинга) (если в соответствии с требованиями действующего законодательства или устава данное решение принимается или утверждается компетентным органом)</w:t>
      </w:r>
      <w:r w:rsidR="007600D9" w:rsidRPr="007600D9">
        <w:t>;</w:t>
      </w:r>
    </w:p>
    <w:p w:rsidR="007600D9" w:rsidRPr="007600D9" w:rsidRDefault="00913143" w:rsidP="007600D9">
      <w:pPr>
        <w:widowControl w:val="0"/>
        <w:shd w:val="clear" w:color="auto" w:fill="FFFFFF"/>
        <w:ind w:firstLine="567"/>
        <w:jc w:val="both"/>
      </w:pPr>
      <w:r>
        <w:t>к</w:t>
      </w:r>
      <w:r w:rsidRPr="00913143">
        <w:t xml:space="preserve">) </w:t>
      </w:r>
      <w:r w:rsidR="007600D9" w:rsidRPr="007600D9">
        <w:t>лицензи</w:t>
      </w:r>
      <w:r w:rsidRPr="00913143">
        <w:t>я</w:t>
      </w:r>
      <w:r w:rsidR="007600D9" w:rsidRPr="007600D9">
        <w:t xml:space="preserve"> на право осуществления деятельности, подлежащей лицензированию</w:t>
      </w:r>
      <w:r>
        <w:t>;</w:t>
      </w:r>
    </w:p>
    <w:p w:rsidR="00C054EF" w:rsidRDefault="00913143" w:rsidP="008E7E33">
      <w:pPr>
        <w:autoSpaceDE w:val="0"/>
        <w:autoSpaceDN w:val="0"/>
        <w:ind w:firstLine="567"/>
        <w:jc w:val="both"/>
      </w:pPr>
      <w:r>
        <w:t>л) д</w:t>
      </w:r>
      <w:r w:rsidR="00C054EF">
        <w:t>оверенность (оригинал), если от лизингополучателя  действует доверенное лицо, а также копию всех страниц паспорта данного лица</w:t>
      </w:r>
      <w:r w:rsidR="00076BA4">
        <w:t>;</w:t>
      </w:r>
    </w:p>
    <w:p w:rsidR="00076BA4" w:rsidRDefault="00076BA4" w:rsidP="00076BA4">
      <w:pPr>
        <w:autoSpaceDE w:val="0"/>
        <w:autoSpaceDN w:val="0"/>
        <w:ind w:firstLine="567"/>
        <w:jc w:val="both"/>
      </w:pPr>
      <w:r>
        <w:t>м) согласие на обработку персональных данных всех физических лиц, указанных в настоящем пункте.</w:t>
      </w:r>
    </w:p>
    <w:p w:rsidR="00E84EB7" w:rsidRDefault="00E84EB7" w:rsidP="008E7E33">
      <w:pPr>
        <w:autoSpaceDE w:val="0"/>
        <w:autoSpaceDN w:val="0"/>
        <w:ind w:firstLine="567"/>
        <w:jc w:val="both"/>
        <w:rPr>
          <w:rFonts w:eastAsia="Times New Roman"/>
          <w:b/>
          <w:sz w:val="23"/>
          <w:szCs w:val="23"/>
        </w:rPr>
      </w:pPr>
    </w:p>
    <w:p w:rsidR="00913143" w:rsidRPr="001252A9" w:rsidRDefault="00A26E33" w:rsidP="008E7E33">
      <w:pPr>
        <w:autoSpaceDE w:val="0"/>
        <w:autoSpaceDN w:val="0"/>
        <w:ind w:firstLine="567"/>
        <w:jc w:val="both"/>
      </w:pPr>
      <w:r>
        <w:rPr>
          <w:rFonts w:eastAsia="Times New Roman"/>
          <w:b/>
        </w:rPr>
        <w:t>6</w:t>
      </w:r>
      <w:r w:rsidR="00E84EB7" w:rsidRPr="001252A9">
        <w:rPr>
          <w:rFonts w:eastAsia="Times New Roman"/>
          <w:b/>
        </w:rPr>
        <w:t>. Документы, подтверждающие правоспособность лизингополучателя (индивидуального предпринимателя)</w:t>
      </w:r>
      <w:r w:rsidR="00C53121">
        <w:rPr>
          <w:rStyle w:val="af2"/>
          <w:rFonts w:eastAsia="Times New Roman"/>
          <w:b/>
        </w:rPr>
        <w:footnoteReference w:id="2"/>
      </w:r>
      <w:r w:rsidR="00E84EB7" w:rsidRPr="001252A9">
        <w:rPr>
          <w:rFonts w:eastAsia="Times New Roman"/>
          <w:b/>
        </w:rPr>
        <w:t>:</w:t>
      </w:r>
    </w:p>
    <w:p w:rsidR="00E84EB7" w:rsidRPr="00E84EB7" w:rsidRDefault="00E84EB7" w:rsidP="00E84EB7">
      <w:pPr>
        <w:ind w:firstLine="567"/>
        <w:jc w:val="both"/>
      </w:pPr>
      <w:r w:rsidRPr="00E84EB7">
        <w:t>а) паспорт гражданина РФ (все страницы и четко читаемы);</w:t>
      </w:r>
    </w:p>
    <w:p w:rsidR="00E84EB7" w:rsidRPr="00E84EB7" w:rsidRDefault="00E84EB7" w:rsidP="00E84EB7">
      <w:pPr>
        <w:ind w:firstLine="567"/>
        <w:jc w:val="both"/>
      </w:pPr>
      <w:r w:rsidRPr="00E84EB7">
        <w:t>б) свидетельство обязательного пенсионного страхования (СНИЛС);</w:t>
      </w:r>
    </w:p>
    <w:p w:rsidR="00E84EB7" w:rsidRPr="00E84EB7" w:rsidRDefault="00E84EB7" w:rsidP="00E84EB7">
      <w:pPr>
        <w:ind w:firstLine="567"/>
        <w:jc w:val="both"/>
      </w:pPr>
      <w:r w:rsidRPr="00E84EB7">
        <w:t>в) свидетельство о постановке на учет в налоговом органе;</w:t>
      </w:r>
    </w:p>
    <w:p w:rsidR="00E84EB7" w:rsidRPr="00E84EB7" w:rsidRDefault="00E84EB7" w:rsidP="00E84EB7">
      <w:pPr>
        <w:ind w:firstLine="567"/>
        <w:jc w:val="both"/>
      </w:pPr>
      <w:r w:rsidRPr="00E84EB7">
        <w:t>г) свидетельство о государственной регистрации индивидуального предпринимателя;</w:t>
      </w:r>
    </w:p>
    <w:p w:rsidR="00E84EB7" w:rsidRDefault="00E84EB7" w:rsidP="00E84EB7">
      <w:pPr>
        <w:ind w:firstLine="567"/>
        <w:jc w:val="both"/>
      </w:pPr>
      <w:r w:rsidRPr="00E84EB7">
        <w:t>д) лицензия на право осуществления деятельности, подлежащей лицензированию</w:t>
      </w:r>
      <w:r w:rsidR="00076BA4">
        <w:t>;</w:t>
      </w:r>
    </w:p>
    <w:p w:rsidR="00076BA4" w:rsidRDefault="00076BA4" w:rsidP="00076BA4">
      <w:pPr>
        <w:autoSpaceDE w:val="0"/>
        <w:autoSpaceDN w:val="0"/>
        <w:ind w:firstLine="567"/>
        <w:jc w:val="both"/>
      </w:pPr>
      <w:r>
        <w:t>е) согласие на обработку персональных данных всех лиц, указанных в настоящем пункте.</w:t>
      </w:r>
    </w:p>
    <w:p w:rsidR="00FE450F" w:rsidRDefault="00FE450F" w:rsidP="00E84EB7">
      <w:pPr>
        <w:ind w:firstLine="567"/>
        <w:rPr>
          <w:rFonts w:eastAsia="Times New Roman"/>
          <w:b/>
        </w:rPr>
      </w:pPr>
    </w:p>
    <w:p w:rsidR="00E84EB7" w:rsidRPr="00E84EB7" w:rsidRDefault="00A26E33" w:rsidP="00E84EB7">
      <w:pPr>
        <w:ind w:firstLine="567"/>
        <w:rPr>
          <w:rFonts w:eastAsia="Times New Roman"/>
          <w:b/>
        </w:rPr>
      </w:pPr>
      <w:r>
        <w:rPr>
          <w:rFonts w:eastAsia="Times New Roman"/>
          <w:b/>
        </w:rPr>
        <w:t>7</w:t>
      </w:r>
      <w:r w:rsidR="00E84EB7" w:rsidRPr="001252A9">
        <w:rPr>
          <w:rFonts w:eastAsia="Times New Roman"/>
          <w:b/>
        </w:rPr>
        <w:t xml:space="preserve">. </w:t>
      </w:r>
      <w:r w:rsidR="00E84EB7" w:rsidRPr="00E84EB7">
        <w:rPr>
          <w:rFonts w:eastAsia="Times New Roman"/>
          <w:b/>
        </w:rPr>
        <w:t xml:space="preserve">Документы, характеризующие финансовое положение </w:t>
      </w:r>
      <w:r w:rsidR="00E84EB7" w:rsidRPr="001252A9">
        <w:rPr>
          <w:rFonts w:eastAsia="Times New Roman"/>
          <w:b/>
        </w:rPr>
        <w:t>лизингополучателя:</w:t>
      </w:r>
    </w:p>
    <w:p w:rsidR="00E84EB7" w:rsidRDefault="00584DB8" w:rsidP="00E84EB7">
      <w:pPr>
        <w:autoSpaceDE w:val="0"/>
        <w:autoSpaceDN w:val="0"/>
        <w:ind w:firstLine="567"/>
        <w:jc w:val="both"/>
      </w:pPr>
      <w:r>
        <w:t>а) с</w:t>
      </w:r>
      <w:r w:rsidR="00E84EB7">
        <w:t>правка об отсутствии задолженности по заработной плате на дату обращения, составляется в произвольной форме от имени лизингополучателя  (оригинал)</w:t>
      </w:r>
      <w:r>
        <w:t>;</w:t>
      </w:r>
    </w:p>
    <w:p w:rsidR="00E84EB7" w:rsidRDefault="00584DB8" w:rsidP="00E84EB7">
      <w:pPr>
        <w:ind w:firstLine="567"/>
        <w:jc w:val="both"/>
      </w:pPr>
      <w:r>
        <w:t>б) с</w:t>
      </w:r>
      <w:r w:rsidR="00E84EB7">
        <w:t>правка о состоянии расчетов по налогам, сборам, взносам (Форма №39-1) – представляется налоговым органом (оригинал либо подписанная усиленной электронной цифровой подписью налогового органа)</w:t>
      </w:r>
      <w:r>
        <w:t>,</w:t>
      </w:r>
      <w:r w:rsidR="00E84EB7">
        <w:t xml:space="preserve"> </w:t>
      </w:r>
      <w:r w:rsidR="00E84EB7" w:rsidRPr="00584DB8">
        <w:t>не ранее 30 (Тридцать) календарных дней на дату обращения</w:t>
      </w:r>
      <w:r>
        <w:t>;</w:t>
      </w:r>
    </w:p>
    <w:p w:rsidR="00E84EB7" w:rsidRDefault="00584DB8" w:rsidP="00E84EB7">
      <w:pPr>
        <w:ind w:firstLine="567"/>
        <w:jc w:val="both"/>
      </w:pPr>
      <w:r>
        <w:t>в) с</w:t>
      </w:r>
      <w:r w:rsidR="00E84EB7">
        <w:t xml:space="preserve">правка из обслуживающих банков об оборотах по расчетным счетам </w:t>
      </w:r>
      <w:proofErr w:type="gramStart"/>
      <w:r w:rsidR="00E84EB7">
        <w:t>за</w:t>
      </w:r>
      <w:proofErr w:type="gramEnd"/>
      <w:r w:rsidR="00E84EB7">
        <w:t xml:space="preserve"> последние 12 месяцев (помесячно)</w:t>
      </w:r>
      <w:r>
        <w:t>;</w:t>
      </w:r>
    </w:p>
    <w:p w:rsidR="00E84EB7" w:rsidRDefault="00584DB8" w:rsidP="00E84EB7">
      <w:pPr>
        <w:ind w:firstLine="567"/>
        <w:jc w:val="both"/>
      </w:pPr>
      <w:proofErr w:type="gramStart"/>
      <w:r>
        <w:t xml:space="preserve">г) </w:t>
      </w:r>
      <w:r w:rsidR="00700C75" w:rsidRPr="00700C75">
        <w:rPr>
          <w:color w:val="000000"/>
        </w:rPr>
        <w:t>бухгалтерск</w:t>
      </w:r>
      <w:r w:rsidR="00700C75">
        <w:rPr>
          <w:color w:val="000000"/>
        </w:rPr>
        <w:t>ая</w:t>
      </w:r>
      <w:r w:rsidR="00700C75" w:rsidRPr="00700C75">
        <w:rPr>
          <w:color w:val="000000"/>
        </w:rPr>
        <w:t xml:space="preserve"> отчетност</w:t>
      </w:r>
      <w:r w:rsidR="00700C75">
        <w:rPr>
          <w:color w:val="000000"/>
        </w:rPr>
        <w:t>ь</w:t>
      </w:r>
      <w:r w:rsidR="00700C75" w:rsidRPr="00700C75">
        <w:rPr>
          <w:color w:val="000000"/>
        </w:rPr>
        <w:t xml:space="preserve"> (бухгалтерский баланс, отчет о финансовых результатах) за последний отчетный период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>
        <w:t>;</w:t>
      </w:r>
      <w:proofErr w:type="gramEnd"/>
    </w:p>
    <w:p w:rsidR="00E84EB7" w:rsidRDefault="00584DB8" w:rsidP="00E84EB7">
      <w:pPr>
        <w:ind w:firstLine="567"/>
        <w:jc w:val="both"/>
      </w:pPr>
      <w:r>
        <w:t xml:space="preserve">д) </w:t>
      </w:r>
      <w:r w:rsidR="00600DDB" w:rsidRPr="00600DDB">
        <w:rPr>
          <w:color w:val="000000"/>
        </w:rPr>
        <w:t>годов</w:t>
      </w:r>
      <w:r w:rsidR="00600DDB">
        <w:rPr>
          <w:color w:val="000000"/>
        </w:rPr>
        <w:t>ая</w:t>
      </w:r>
      <w:r w:rsidR="00600DDB" w:rsidRPr="00600DDB">
        <w:rPr>
          <w:color w:val="000000"/>
        </w:rPr>
        <w:t xml:space="preserve"> (либо квартальн</w:t>
      </w:r>
      <w:r w:rsidR="00600DDB">
        <w:rPr>
          <w:color w:val="000000"/>
        </w:rPr>
        <w:t>ая</w:t>
      </w:r>
      <w:r w:rsidR="00600DDB" w:rsidRPr="00600DDB">
        <w:rPr>
          <w:color w:val="000000"/>
        </w:rPr>
        <w:t>) налогов</w:t>
      </w:r>
      <w:r w:rsidR="00600DDB">
        <w:rPr>
          <w:color w:val="000000"/>
        </w:rPr>
        <w:t>ая</w:t>
      </w:r>
      <w:r w:rsidR="00600DDB" w:rsidRPr="00600DDB">
        <w:rPr>
          <w:color w:val="000000"/>
        </w:rPr>
        <w:t xml:space="preserve"> деклараци</w:t>
      </w:r>
      <w:r w:rsidR="00600DDB">
        <w:rPr>
          <w:color w:val="000000"/>
        </w:rPr>
        <w:t>я</w:t>
      </w:r>
      <w:r w:rsidR="00600DDB" w:rsidRPr="00600DDB">
        <w:rPr>
          <w:color w:val="000000"/>
        </w:rPr>
        <w:t xml:space="preserve">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>
        <w:t>;</w:t>
      </w:r>
    </w:p>
    <w:p w:rsidR="00E84EB7" w:rsidRPr="00584DB8" w:rsidRDefault="00584DB8" w:rsidP="00E84EB7">
      <w:pPr>
        <w:ind w:firstLine="567"/>
        <w:jc w:val="both"/>
      </w:pPr>
      <w:r>
        <w:t>е) с</w:t>
      </w:r>
      <w:r w:rsidR="00E84EB7">
        <w:t>правки (выписки) из бюро кредитных историй, имеющихся в распоряжении лизинговой компании, о результатах проверки лизингополучателя, связанных, аффилированных лиц, залогодателей, поручителей, с отражением информации помесячно</w:t>
      </w:r>
      <w:r>
        <w:t xml:space="preserve">, </w:t>
      </w:r>
      <w:r w:rsidR="00E84EB7" w:rsidRPr="00584DB8">
        <w:rPr>
          <w:iCs/>
        </w:rPr>
        <w:t>за подписью уполномоченного сотрудника лизинговой компании и заверяется печатью лизинговой компании.</w:t>
      </w:r>
    </w:p>
    <w:p w:rsidR="00483849" w:rsidRDefault="00483849" w:rsidP="00483849">
      <w:pPr>
        <w:widowControl w:val="0"/>
        <w:tabs>
          <w:tab w:val="left" w:pos="0"/>
        </w:tabs>
        <w:suppressAutoHyphens/>
        <w:ind w:firstLine="567"/>
        <w:jc w:val="both"/>
        <w:rPr>
          <w:rFonts w:eastAsia="Times New Roman"/>
          <w:b/>
        </w:rPr>
      </w:pPr>
    </w:p>
    <w:p w:rsidR="00483849" w:rsidRDefault="00A26E33" w:rsidP="00483849">
      <w:pPr>
        <w:widowControl w:val="0"/>
        <w:tabs>
          <w:tab w:val="left" w:pos="0"/>
        </w:tabs>
        <w:suppressAutoHyphens/>
        <w:ind w:firstLine="567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b/>
        </w:rPr>
        <w:t xml:space="preserve">8. </w:t>
      </w:r>
      <w:r w:rsidR="00483849" w:rsidRPr="001252A9">
        <w:rPr>
          <w:rFonts w:eastAsia="Times New Roman"/>
          <w:b/>
        </w:rPr>
        <w:t xml:space="preserve">Документы, подтверждающие правоспособность </w:t>
      </w:r>
      <w:r w:rsidR="00085212">
        <w:rPr>
          <w:rFonts w:eastAsia="Times New Roman"/>
          <w:b/>
        </w:rPr>
        <w:t xml:space="preserve">и </w:t>
      </w:r>
      <w:r w:rsidR="00085212" w:rsidRPr="00E84EB7">
        <w:rPr>
          <w:rFonts w:eastAsia="Times New Roman"/>
          <w:b/>
        </w:rPr>
        <w:t xml:space="preserve">финансовое положение </w:t>
      </w:r>
      <w:r w:rsidR="00483849" w:rsidRPr="001252A9">
        <w:rPr>
          <w:rFonts w:eastAsia="Times New Roman"/>
          <w:b/>
        </w:rPr>
        <w:t>лизингополучателя</w:t>
      </w:r>
      <w:r w:rsidR="00085212">
        <w:rPr>
          <w:rFonts w:eastAsia="Times New Roman"/>
          <w:b/>
        </w:rPr>
        <w:t xml:space="preserve"> (физическое лицо, применяющий специальный налоговый режим «Доход на профессиональный налог»)</w:t>
      </w:r>
      <w:r w:rsidR="00C53121">
        <w:rPr>
          <w:rStyle w:val="af2"/>
          <w:rFonts w:eastAsia="Times New Roman"/>
          <w:b/>
        </w:rPr>
        <w:footnoteReference w:id="3"/>
      </w:r>
      <w:r w:rsidR="00085212">
        <w:rPr>
          <w:rFonts w:eastAsia="Times New Roman"/>
          <w:b/>
        </w:rPr>
        <w:t>:</w:t>
      </w:r>
    </w:p>
    <w:p w:rsidR="00085212" w:rsidRPr="00E84EB7" w:rsidRDefault="00085212" w:rsidP="00085212">
      <w:pPr>
        <w:ind w:firstLine="567"/>
        <w:jc w:val="both"/>
      </w:pPr>
      <w:r w:rsidRPr="00E84EB7">
        <w:t>а) паспорт гражданина РФ (все страницы и четко читаемы);</w:t>
      </w:r>
    </w:p>
    <w:p w:rsidR="00085212" w:rsidRPr="00E84EB7" w:rsidRDefault="00085212" w:rsidP="00085212">
      <w:pPr>
        <w:ind w:firstLine="567"/>
        <w:jc w:val="both"/>
      </w:pPr>
      <w:r w:rsidRPr="00E84EB7">
        <w:t>б) свидетельство обязательного пенсионного страхования (СНИЛС);</w:t>
      </w:r>
    </w:p>
    <w:p w:rsidR="00085212" w:rsidRPr="00E84EB7" w:rsidRDefault="00085212" w:rsidP="00085212">
      <w:pPr>
        <w:ind w:firstLine="567"/>
        <w:jc w:val="both"/>
      </w:pPr>
      <w:r w:rsidRPr="00E84EB7">
        <w:lastRenderedPageBreak/>
        <w:t>в) свидетельство о постановке на учет в налоговом органе;</w:t>
      </w:r>
    </w:p>
    <w:p w:rsidR="00085212" w:rsidRDefault="00085212" w:rsidP="00483849">
      <w:pPr>
        <w:widowControl w:val="0"/>
        <w:tabs>
          <w:tab w:val="left" w:pos="0"/>
        </w:tabs>
        <w:suppressAutoHyphens/>
        <w:ind w:firstLine="567"/>
        <w:jc w:val="both"/>
        <w:rPr>
          <w:rFonts w:eastAsia="Times New Roman"/>
          <w:color w:val="000000"/>
          <w:lang w:eastAsia="en-US"/>
        </w:rPr>
      </w:pPr>
      <w:r>
        <w:t>г) согласие на обработку персональных данных всех лиц, указанных в настоящем пункте</w:t>
      </w:r>
      <w:r w:rsidR="00C53121">
        <w:t>, по форме утвержденной Фондом (Приложение № 5)</w:t>
      </w:r>
      <w:r>
        <w:t>;</w:t>
      </w:r>
    </w:p>
    <w:p w:rsidR="00483849" w:rsidRPr="00483849" w:rsidRDefault="00085212" w:rsidP="00483849">
      <w:pPr>
        <w:widowControl w:val="0"/>
        <w:tabs>
          <w:tab w:val="left" w:pos="0"/>
        </w:tabs>
        <w:suppressAutoHyphens/>
        <w:ind w:firstLine="567"/>
        <w:jc w:val="both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д) </w:t>
      </w:r>
      <w:r w:rsidR="00483849" w:rsidRPr="00483849">
        <w:rPr>
          <w:rFonts w:eastAsia="Times New Roman"/>
          <w:color w:val="000000"/>
          <w:lang w:eastAsia="en-US"/>
        </w:rPr>
        <w:t>справка о состоянии расчетов (доходах) по налогу на профессиональный доход;</w:t>
      </w:r>
    </w:p>
    <w:p w:rsidR="00483849" w:rsidRPr="00483849" w:rsidRDefault="00085212" w:rsidP="00483849">
      <w:pPr>
        <w:keepNext/>
        <w:keepLines/>
        <w:widowControl w:val="0"/>
        <w:shd w:val="clear" w:color="auto" w:fill="FFFFFF"/>
        <w:suppressAutoHyphens/>
        <w:ind w:firstLine="567"/>
        <w:jc w:val="both"/>
        <w:rPr>
          <w:sz w:val="23"/>
          <w:szCs w:val="23"/>
          <w:lang w:eastAsia="en-US"/>
        </w:rPr>
      </w:pPr>
      <w:proofErr w:type="gramStart"/>
      <w:r>
        <w:rPr>
          <w:rFonts w:eastAsia="Times New Roman"/>
          <w:color w:val="000000"/>
          <w:lang w:eastAsia="en-US"/>
        </w:rPr>
        <w:t xml:space="preserve">е) </w:t>
      </w:r>
      <w:r w:rsidR="00483849" w:rsidRPr="00483849">
        <w:rPr>
          <w:rFonts w:eastAsia="Times New Roman"/>
          <w:color w:val="000000"/>
          <w:lang w:eastAsia="en-US"/>
        </w:rPr>
        <w:t>выписк</w:t>
      </w:r>
      <w:r>
        <w:rPr>
          <w:rFonts w:eastAsia="Times New Roman"/>
          <w:color w:val="000000"/>
          <w:lang w:eastAsia="en-US"/>
        </w:rPr>
        <w:t>а</w:t>
      </w:r>
      <w:r w:rsidR="00483849" w:rsidRPr="00483849">
        <w:rPr>
          <w:rFonts w:eastAsia="Times New Roman"/>
          <w:color w:val="000000"/>
          <w:lang w:eastAsia="en-US"/>
        </w:rPr>
        <w:t xml:space="preserve"> из личного кабинета «Мой налог» об операциях </w:t>
      </w:r>
      <w:r w:rsidR="00483849" w:rsidRPr="00483849">
        <w:rPr>
          <w:sz w:val="23"/>
          <w:szCs w:val="23"/>
          <w:lang w:eastAsia="en-US"/>
        </w:rPr>
        <w:t>за последние 6 месяцев или за период фактической деятельности (в случае если деятельность менее 6 месяцев), с указанием: перечня услуг с датой операции, кратким описанием услуги или товара, суммой дохода и суммой налога (при наличии дохода, отраженного в справке о состоянии расчетов (дохода) по налогу на профессиональный доход).</w:t>
      </w:r>
      <w:proofErr w:type="gramEnd"/>
    </w:p>
    <w:p w:rsidR="00E84EB7" w:rsidRDefault="00E84EB7" w:rsidP="008E7E33">
      <w:pPr>
        <w:autoSpaceDE w:val="0"/>
        <w:autoSpaceDN w:val="0"/>
        <w:ind w:firstLine="567"/>
        <w:jc w:val="both"/>
      </w:pPr>
    </w:p>
    <w:p w:rsidR="00E84EB7" w:rsidRPr="006917DC" w:rsidRDefault="00A26E33" w:rsidP="008E7E33">
      <w:pPr>
        <w:autoSpaceDE w:val="0"/>
        <w:autoSpaceDN w:val="0"/>
        <w:ind w:firstLine="567"/>
        <w:jc w:val="both"/>
        <w:rPr>
          <w:b/>
          <w:iCs/>
        </w:rPr>
      </w:pPr>
      <w:r>
        <w:rPr>
          <w:b/>
          <w:sz w:val="23"/>
          <w:szCs w:val="23"/>
          <w:lang w:eastAsia="en-US"/>
        </w:rPr>
        <w:t>9</w:t>
      </w:r>
      <w:r w:rsidR="00700C75">
        <w:rPr>
          <w:b/>
          <w:sz w:val="23"/>
          <w:szCs w:val="23"/>
          <w:lang w:eastAsia="en-US"/>
        </w:rPr>
        <w:t xml:space="preserve">. </w:t>
      </w:r>
      <w:r w:rsidR="00700C75" w:rsidRPr="006917DC">
        <w:rPr>
          <w:b/>
          <w:iCs/>
        </w:rPr>
        <w:t xml:space="preserve">Документы, предоставляемые по обеспечению договора </w:t>
      </w:r>
    </w:p>
    <w:p w:rsidR="00C054EF" w:rsidRDefault="00C054EF" w:rsidP="008E7E33">
      <w:pPr>
        <w:autoSpaceDE w:val="0"/>
        <w:autoSpaceDN w:val="0"/>
        <w:ind w:firstLine="567"/>
        <w:jc w:val="both"/>
      </w:pPr>
      <w:r>
        <w:t>Правоустанавливающие документы, подтверждающие право собственности залогодателя на закладываемое имущество (при наличии)</w:t>
      </w:r>
      <w:r>
        <w:rPr>
          <w:shd w:val="clear" w:color="auto" w:fill="FFFFFF"/>
        </w:rPr>
        <w:t>.</w:t>
      </w:r>
    </w:p>
    <w:p w:rsidR="00085212" w:rsidRDefault="00085212" w:rsidP="008E7E33">
      <w:pPr>
        <w:ind w:firstLine="567"/>
        <w:jc w:val="both"/>
      </w:pPr>
    </w:p>
    <w:p w:rsidR="00483849" w:rsidRDefault="00A26E33">
      <w:pPr>
        <w:ind w:firstLine="567"/>
        <w:jc w:val="both"/>
      </w:pPr>
      <w:r>
        <w:t>Лизинговая компания и лизингополучатель несут ответственность за достоверность сведений, указанных в документах, предоставленных в Фонд.</w:t>
      </w:r>
    </w:p>
    <w:p w:rsidR="004C5A4A" w:rsidRDefault="004C5A4A">
      <w:pPr>
        <w:ind w:firstLine="567"/>
        <w:jc w:val="both"/>
      </w:pPr>
    </w:p>
    <w:p w:rsidR="004C5A4A" w:rsidRDefault="004C5A4A">
      <w:pPr>
        <w:ind w:firstLine="567"/>
        <w:jc w:val="both"/>
      </w:pPr>
    </w:p>
    <w:p w:rsidR="004C5A4A" w:rsidRDefault="004C5A4A">
      <w:pPr>
        <w:ind w:firstLine="567"/>
        <w:jc w:val="both"/>
      </w:pPr>
    </w:p>
    <w:p w:rsidR="004C5A4A" w:rsidRDefault="004C5A4A">
      <w:pPr>
        <w:ind w:firstLine="567"/>
        <w:jc w:val="both"/>
      </w:pPr>
    </w:p>
    <w:p w:rsidR="004C5A4A" w:rsidRDefault="004C5A4A">
      <w:pPr>
        <w:ind w:firstLine="567"/>
        <w:jc w:val="both"/>
      </w:pPr>
    </w:p>
    <w:p w:rsidR="004C5A4A" w:rsidRDefault="004C5A4A">
      <w:pPr>
        <w:ind w:firstLine="567"/>
        <w:jc w:val="both"/>
      </w:pPr>
    </w:p>
    <w:p w:rsidR="004C5A4A" w:rsidRDefault="004C5A4A">
      <w:pPr>
        <w:ind w:firstLine="567"/>
        <w:jc w:val="both"/>
      </w:pPr>
    </w:p>
    <w:p w:rsidR="004C5A4A" w:rsidRDefault="004C5A4A">
      <w:pPr>
        <w:ind w:firstLine="567"/>
        <w:jc w:val="both"/>
      </w:pPr>
    </w:p>
    <w:p w:rsidR="004C5A4A" w:rsidRDefault="004C5A4A">
      <w:pPr>
        <w:ind w:firstLine="567"/>
        <w:jc w:val="both"/>
      </w:pPr>
    </w:p>
    <w:p w:rsidR="004C5A4A" w:rsidRDefault="004C5A4A">
      <w:pPr>
        <w:ind w:firstLine="567"/>
        <w:jc w:val="both"/>
      </w:pPr>
    </w:p>
    <w:p w:rsidR="004C5A4A" w:rsidRDefault="004C5A4A">
      <w:pPr>
        <w:ind w:firstLine="567"/>
        <w:jc w:val="both"/>
      </w:pPr>
    </w:p>
    <w:p w:rsidR="004C5A4A" w:rsidRDefault="004C5A4A">
      <w:pPr>
        <w:ind w:firstLine="567"/>
        <w:jc w:val="both"/>
      </w:pPr>
    </w:p>
    <w:p w:rsidR="004C5A4A" w:rsidRDefault="004C5A4A">
      <w:pPr>
        <w:ind w:firstLine="567"/>
        <w:jc w:val="both"/>
      </w:pPr>
    </w:p>
    <w:p w:rsidR="004C5A4A" w:rsidRDefault="004C5A4A">
      <w:pPr>
        <w:ind w:firstLine="567"/>
        <w:jc w:val="both"/>
      </w:pPr>
    </w:p>
    <w:p w:rsidR="004C5A4A" w:rsidRDefault="004C5A4A">
      <w:pPr>
        <w:ind w:firstLine="567"/>
        <w:jc w:val="both"/>
      </w:pPr>
    </w:p>
    <w:p w:rsidR="00BC04C8" w:rsidRDefault="00BC04C8">
      <w:pPr>
        <w:ind w:firstLine="567"/>
        <w:jc w:val="both"/>
      </w:pPr>
    </w:p>
    <w:p w:rsidR="00BC04C8" w:rsidRDefault="00BC04C8">
      <w:pPr>
        <w:ind w:firstLine="567"/>
        <w:jc w:val="both"/>
      </w:pPr>
    </w:p>
    <w:p w:rsidR="00BC04C8" w:rsidRDefault="00BC04C8">
      <w:pPr>
        <w:ind w:firstLine="567"/>
        <w:jc w:val="both"/>
      </w:pPr>
    </w:p>
    <w:p w:rsidR="00BC04C8" w:rsidRDefault="00BC04C8">
      <w:pPr>
        <w:ind w:firstLine="567"/>
        <w:jc w:val="both"/>
      </w:pPr>
    </w:p>
    <w:p w:rsidR="00BC04C8" w:rsidRDefault="00BC04C8">
      <w:pPr>
        <w:ind w:firstLine="567"/>
        <w:jc w:val="both"/>
      </w:pPr>
    </w:p>
    <w:p w:rsidR="00BC04C8" w:rsidRDefault="00BC04C8">
      <w:pPr>
        <w:ind w:firstLine="567"/>
        <w:jc w:val="both"/>
      </w:pPr>
    </w:p>
    <w:p w:rsidR="00BC04C8" w:rsidRDefault="00BC04C8">
      <w:pPr>
        <w:ind w:firstLine="567"/>
        <w:jc w:val="both"/>
      </w:pPr>
    </w:p>
    <w:p w:rsidR="00BC04C8" w:rsidRDefault="00BC04C8">
      <w:pPr>
        <w:ind w:firstLine="567"/>
        <w:jc w:val="both"/>
      </w:pPr>
    </w:p>
    <w:p w:rsidR="00BC04C8" w:rsidRDefault="00BC04C8">
      <w:pPr>
        <w:ind w:firstLine="567"/>
        <w:jc w:val="both"/>
      </w:pPr>
    </w:p>
    <w:p w:rsidR="00BC04C8" w:rsidRDefault="00BC04C8">
      <w:pPr>
        <w:ind w:firstLine="567"/>
        <w:jc w:val="both"/>
      </w:pPr>
    </w:p>
    <w:p w:rsidR="00BC04C8" w:rsidRDefault="00BC04C8">
      <w:pPr>
        <w:ind w:firstLine="567"/>
        <w:jc w:val="both"/>
      </w:pPr>
    </w:p>
    <w:p w:rsidR="00BC04C8" w:rsidRDefault="00BC04C8">
      <w:pPr>
        <w:ind w:firstLine="567"/>
        <w:jc w:val="both"/>
      </w:pPr>
    </w:p>
    <w:p w:rsidR="00BC04C8" w:rsidRDefault="00BC04C8">
      <w:pPr>
        <w:ind w:firstLine="567"/>
        <w:jc w:val="both"/>
      </w:pPr>
    </w:p>
    <w:p w:rsidR="00BC04C8" w:rsidRDefault="00BC04C8">
      <w:pPr>
        <w:ind w:firstLine="567"/>
        <w:jc w:val="both"/>
      </w:pPr>
    </w:p>
    <w:p w:rsidR="00BC04C8" w:rsidRDefault="00BC04C8">
      <w:pPr>
        <w:ind w:firstLine="567"/>
        <w:jc w:val="both"/>
      </w:pPr>
    </w:p>
    <w:p w:rsidR="004C5A4A" w:rsidRDefault="004C5A4A">
      <w:pPr>
        <w:ind w:firstLine="567"/>
        <w:jc w:val="both"/>
      </w:pPr>
    </w:p>
    <w:p w:rsidR="004C5A4A" w:rsidRDefault="004C5A4A">
      <w:pPr>
        <w:ind w:firstLine="567"/>
        <w:jc w:val="both"/>
      </w:pPr>
    </w:p>
    <w:p w:rsidR="004C5A4A" w:rsidRDefault="004C5A4A">
      <w:pPr>
        <w:ind w:firstLine="567"/>
        <w:jc w:val="both"/>
      </w:pPr>
    </w:p>
    <w:p w:rsidR="004C5A4A" w:rsidRDefault="004C5A4A">
      <w:pPr>
        <w:ind w:firstLine="567"/>
        <w:jc w:val="both"/>
      </w:pPr>
    </w:p>
    <w:p w:rsidR="004C5A4A" w:rsidRPr="00FE450F" w:rsidRDefault="004C5A4A">
      <w:pPr>
        <w:ind w:firstLine="567"/>
        <w:jc w:val="both"/>
      </w:pPr>
    </w:p>
    <w:p w:rsidR="00C23CB1" w:rsidRPr="00FE450F" w:rsidRDefault="00C23CB1">
      <w:pPr>
        <w:ind w:firstLine="567"/>
        <w:jc w:val="both"/>
      </w:pPr>
    </w:p>
    <w:p w:rsidR="00C23CB1" w:rsidRPr="00FE450F" w:rsidRDefault="00C23CB1">
      <w:pPr>
        <w:ind w:firstLine="567"/>
        <w:jc w:val="both"/>
      </w:pPr>
    </w:p>
    <w:tbl>
      <w:tblPr>
        <w:tblStyle w:val="31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2"/>
      </w:tblGrid>
      <w:tr w:rsidR="004C5A4A" w:rsidRPr="004C5A4A" w:rsidTr="00BC04C8">
        <w:tc>
          <w:tcPr>
            <w:tcW w:w="5954" w:type="dxa"/>
          </w:tcPr>
          <w:p w:rsidR="004C5A4A" w:rsidRPr="004C5A4A" w:rsidRDefault="004C5A4A" w:rsidP="004C5A4A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252" w:type="dxa"/>
          </w:tcPr>
          <w:p w:rsidR="004C5A4A" w:rsidRPr="009256CA" w:rsidRDefault="004C5A4A" w:rsidP="004C5A4A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9256CA">
              <w:rPr>
                <w:sz w:val="22"/>
                <w:szCs w:val="22"/>
                <w:lang w:eastAsia="zh-CN"/>
              </w:rPr>
              <w:t xml:space="preserve">Приложение № 4 </w:t>
            </w:r>
          </w:p>
          <w:p w:rsidR="004C5A4A" w:rsidRPr="009256CA" w:rsidRDefault="004C5A4A" w:rsidP="004C5A4A">
            <w:pPr>
              <w:shd w:val="clear" w:color="auto" w:fill="FFFFFF"/>
              <w:ind w:left="28" w:hanging="28"/>
              <w:rPr>
                <w:sz w:val="20"/>
                <w:szCs w:val="20"/>
                <w:lang w:eastAsia="en-US"/>
              </w:rPr>
            </w:pPr>
            <w:r w:rsidRPr="009256CA">
              <w:rPr>
                <w:sz w:val="20"/>
                <w:szCs w:val="20"/>
                <w:lang w:eastAsia="en-US"/>
              </w:rPr>
              <w:t xml:space="preserve">к Порядку </w:t>
            </w:r>
            <w:r w:rsidRPr="009256CA">
              <w:rPr>
                <w:bCs/>
                <w:sz w:val="20"/>
                <w:szCs w:val="20"/>
              </w:rPr>
              <w:t>МКК, НКО «Фонд поддержки малого и среднего предпринимательства Республики Алтай</w:t>
            </w:r>
          </w:p>
          <w:p w:rsidR="004C5A4A" w:rsidRPr="004C5A4A" w:rsidRDefault="004C5A4A" w:rsidP="004C5A4A">
            <w:pPr>
              <w:suppressAutoHyphens/>
              <w:jc w:val="both"/>
              <w:rPr>
                <w:lang w:eastAsia="zh-CN"/>
              </w:rPr>
            </w:pPr>
            <w:r w:rsidRPr="009256CA">
              <w:rPr>
                <w:sz w:val="20"/>
                <w:szCs w:val="20"/>
                <w:lang w:eastAsia="en-US"/>
              </w:rPr>
              <w:t xml:space="preserve">поручительств </w:t>
            </w:r>
            <w:r w:rsidRPr="009256CA">
              <w:rPr>
                <w:sz w:val="20"/>
                <w:lang w:eastAsia="en-US"/>
              </w:rPr>
              <w:t>за счет средств гарантийного фонда</w:t>
            </w:r>
            <w:r w:rsidRPr="009256CA">
              <w:rPr>
                <w:sz w:val="16"/>
                <w:szCs w:val="20"/>
                <w:lang w:eastAsia="en-US"/>
              </w:rPr>
              <w:t xml:space="preserve"> </w:t>
            </w:r>
            <w:r w:rsidRPr="009256CA">
              <w:rPr>
                <w:sz w:val="20"/>
                <w:szCs w:val="20"/>
                <w:lang w:eastAsia="en-US"/>
              </w:rPr>
              <w:t>по обязательствам субъектов малого и среднего предпринимательства Республики Алтай, основанным на договорах финансовой аренды (лизинга)</w:t>
            </w:r>
          </w:p>
        </w:tc>
      </w:tr>
    </w:tbl>
    <w:p w:rsidR="004C5A4A" w:rsidRPr="004C5A4A" w:rsidRDefault="004C5A4A" w:rsidP="004C5A4A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4C5A4A" w:rsidRPr="004C5A4A" w:rsidRDefault="004C5A4A" w:rsidP="004C5A4A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4C5A4A">
        <w:rPr>
          <w:rFonts w:eastAsia="Times New Roman"/>
          <w:b/>
          <w:sz w:val="28"/>
          <w:szCs w:val="28"/>
          <w:lang w:eastAsia="zh-CN"/>
        </w:rPr>
        <w:t>Мониторинг финансового состояния и</w:t>
      </w:r>
    </w:p>
    <w:p w:rsidR="004C5A4A" w:rsidRPr="004C5A4A" w:rsidRDefault="004C5A4A" w:rsidP="004C5A4A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4C5A4A">
        <w:rPr>
          <w:rFonts w:eastAsia="Times New Roman"/>
          <w:b/>
          <w:sz w:val="28"/>
          <w:szCs w:val="28"/>
          <w:lang w:eastAsia="zh-CN"/>
        </w:rPr>
        <w:t xml:space="preserve"> социально-экономических показателей деятельности </w:t>
      </w:r>
      <w:r w:rsidR="00FE450F">
        <w:rPr>
          <w:rFonts w:eastAsia="Times New Roman"/>
          <w:b/>
          <w:sz w:val="28"/>
          <w:szCs w:val="28"/>
          <w:lang w:eastAsia="zh-CN"/>
        </w:rPr>
        <w:t>Лизингополучателя</w:t>
      </w:r>
    </w:p>
    <w:p w:rsidR="004C5A4A" w:rsidRPr="004C5A4A" w:rsidRDefault="004C5A4A" w:rsidP="004C5A4A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</w:p>
    <w:p w:rsidR="004C5A4A" w:rsidRPr="004C5A4A" w:rsidRDefault="004C5A4A" w:rsidP="004C5A4A">
      <w:pPr>
        <w:suppressAutoHyphens/>
        <w:rPr>
          <w:rFonts w:eastAsia="Times New Roman"/>
          <w:lang w:eastAsia="zh-CN"/>
        </w:rPr>
      </w:pPr>
      <w:r w:rsidRPr="004C5A4A">
        <w:rPr>
          <w:rFonts w:eastAsia="Times New Roman"/>
          <w:lang w:eastAsia="zh-CN"/>
        </w:rPr>
        <w:t>Наименование СМСП, организации инфраструктуры (</w:t>
      </w:r>
      <w:r w:rsidR="00FE450F">
        <w:rPr>
          <w:rFonts w:eastAsia="Times New Roman"/>
          <w:lang w:eastAsia="zh-CN"/>
        </w:rPr>
        <w:t>Лизингополучателя</w:t>
      </w:r>
      <w:r w:rsidRPr="004C5A4A">
        <w:rPr>
          <w:rFonts w:eastAsia="Times New Roman"/>
          <w:lang w:eastAsia="zh-CN"/>
        </w:rPr>
        <w:t>)/ИНН ____________________________________________________________________________</w:t>
      </w:r>
    </w:p>
    <w:p w:rsidR="004C5A4A" w:rsidRPr="004C5A4A" w:rsidRDefault="004C5A4A" w:rsidP="004C5A4A">
      <w:pPr>
        <w:suppressAutoHyphens/>
        <w:jc w:val="both"/>
        <w:rPr>
          <w:rFonts w:eastAsia="Times New Roman"/>
          <w:sz w:val="16"/>
          <w:szCs w:val="16"/>
          <w:lang w:eastAsia="zh-C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559"/>
        <w:gridCol w:w="1559"/>
        <w:gridCol w:w="1559"/>
        <w:gridCol w:w="1524"/>
      </w:tblGrid>
      <w:tr w:rsidR="004C5A4A" w:rsidRPr="004C5A4A" w:rsidTr="00BC04C8">
        <w:trPr>
          <w:trHeight w:val="562"/>
        </w:trPr>
        <w:tc>
          <w:tcPr>
            <w:tcW w:w="3828" w:type="dxa"/>
            <w:vAlign w:val="center"/>
          </w:tcPr>
          <w:p w:rsidR="004C5A4A" w:rsidRPr="004C5A4A" w:rsidRDefault="004C5A4A" w:rsidP="004C5A4A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4C5A4A">
              <w:rPr>
                <w:rFonts w:eastAsia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4C5A4A" w:rsidRPr="004C5A4A" w:rsidRDefault="004C5A4A" w:rsidP="004C5A4A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4C5A4A">
              <w:rPr>
                <w:rFonts w:eastAsia="Times New Roman"/>
                <w:b/>
                <w:lang w:eastAsia="zh-CN"/>
              </w:rPr>
              <w:t>1 кв. 20__г.</w:t>
            </w:r>
          </w:p>
        </w:tc>
        <w:tc>
          <w:tcPr>
            <w:tcW w:w="1559" w:type="dxa"/>
            <w:vAlign w:val="center"/>
          </w:tcPr>
          <w:p w:rsidR="004C5A4A" w:rsidRPr="004C5A4A" w:rsidRDefault="004C5A4A" w:rsidP="004C5A4A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4C5A4A">
              <w:rPr>
                <w:rFonts w:eastAsia="Times New Roman"/>
                <w:b/>
                <w:lang w:eastAsia="zh-CN"/>
              </w:rPr>
              <w:t>2 кв. 20__г.</w:t>
            </w:r>
          </w:p>
        </w:tc>
        <w:tc>
          <w:tcPr>
            <w:tcW w:w="1559" w:type="dxa"/>
            <w:vAlign w:val="center"/>
          </w:tcPr>
          <w:p w:rsidR="004C5A4A" w:rsidRPr="004C5A4A" w:rsidRDefault="004C5A4A" w:rsidP="004C5A4A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4C5A4A">
              <w:rPr>
                <w:rFonts w:eastAsia="Times New Roman"/>
                <w:b/>
                <w:lang w:eastAsia="zh-CN"/>
              </w:rPr>
              <w:t>3 кв. 20__г.</w:t>
            </w:r>
          </w:p>
        </w:tc>
        <w:tc>
          <w:tcPr>
            <w:tcW w:w="1524" w:type="dxa"/>
            <w:vAlign w:val="center"/>
          </w:tcPr>
          <w:p w:rsidR="004C5A4A" w:rsidRPr="004C5A4A" w:rsidRDefault="004C5A4A" w:rsidP="004C5A4A">
            <w:pPr>
              <w:suppressAutoHyphens/>
              <w:jc w:val="center"/>
              <w:rPr>
                <w:rFonts w:eastAsia="Times New Roman"/>
                <w:b/>
                <w:lang w:eastAsia="zh-CN"/>
              </w:rPr>
            </w:pPr>
            <w:r w:rsidRPr="004C5A4A">
              <w:rPr>
                <w:rFonts w:eastAsia="Times New Roman"/>
                <w:b/>
                <w:lang w:eastAsia="zh-CN"/>
              </w:rPr>
              <w:t>4 кв. 20__г.</w:t>
            </w:r>
          </w:p>
        </w:tc>
      </w:tr>
      <w:tr w:rsidR="004C5A4A" w:rsidRPr="004C5A4A" w:rsidTr="00BC04C8">
        <w:trPr>
          <w:trHeight w:val="65"/>
        </w:trPr>
        <w:tc>
          <w:tcPr>
            <w:tcW w:w="3828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  <w:r w:rsidRPr="004C5A4A">
              <w:rPr>
                <w:rFonts w:eastAsia="Times New Roman"/>
                <w:lang w:eastAsia="zh-CN"/>
              </w:rPr>
              <w:t>Выручка организации за отчетный период (рублей)</w:t>
            </w:r>
          </w:p>
        </w:tc>
        <w:tc>
          <w:tcPr>
            <w:tcW w:w="1559" w:type="dxa"/>
            <w:shd w:val="clear" w:color="auto" w:fill="auto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559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559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524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4C5A4A" w:rsidRPr="004C5A4A" w:rsidTr="00BC04C8">
        <w:trPr>
          <w:trHeight w:val="65"/>
        </w:trPr>
        <w:tc>
          <w:tcPr>
            <w:tcW w:w="3828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  <w:r w:rsidRPr="004C5A4A">
              <w:rPr>
                <w:rFonts w:eastAsia="Times New Roman"/>
                <w:lang w:eastAsia="zh-CN"/>
              </w:rPr>
              <w:t>Объем налоговых и прочих выплат в бюджет и внебюджетные фонды за отчетный период (рублей)</w:t>
            </w:r>
          </w:p>
        </w:tc>
        <w:tc>
          <w:tcPr>
            <w:tcW w:w="1559" w:type="dxa"/>
            <w:shd w:val="clear" w:color="auto" w:fill="auto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559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559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524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4C5A4A" w:rsidRPr="004C5A4A" w:rsidTr="00BC04C8">
        <w:trPr>
          <w:trHeight w:val="65"/>
        </w:trPr>
        <w:tc>
          <w:tcPr>
            <w:tcW w:w="3828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  <w:r w:rsidRPr="004C5A4A">
              <w:rPr>
                <w:rFonts w:eastAsia="Times New Roman"/>
                <w:lang w:eastAsia="zh-CN"/>
              </w:rPr>
              <w:t>Численность сотрудников организации по итогам отчетного периода (человек)</w:t>
            </w:r>
          </w:p>
        </w:tc>
        <w:tc>
          <w:tcPr>
            <w:tcW w:w="1559" w:type="dxa"/>
            <w:shd w:val="clear" w:color="auto" w:fill="auto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559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559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524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4C5A4A" w:rsidRPr="004C5A4A" w:rsidTr="00BC04C8">
        <w:tc>
          <w:tcPr>
            <w:tcW w:w="3828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  <w:r w:rsidRPr="004C5A4A">
              <w:rPr>
                <w:rFonts w:eastAsia="Times New Roman"/>
                <w:lang w:eastAsia="zh-CN"/>
              </w:rPr>
              <w:t>Среднемесячная заработная плата в организации за отчетный период (рублей)</w:t>
            </w:r>
          </w:p>
        </w:tc>
        <w:tc>
          <w:tcPr>
            <w:tcW w:w="1559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559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559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524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  <w:tr w:rsidR="004C5A4A" w:rsidRPr="004C5A4A" w:rsidTr="00BC04C8">
        <w:tc>
          <w:tcPr>
            <w:tcW w:w="3828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  <w:r w:rsidRPr="004C5A4A">
              <w:rPr>
                <w:rFonts w:eastAsia="Times New Roman"/>
                <w:lang w:eastAsia="zh-CN"/>
              </w:rPr>
              <w:t xml:space="preserve">Количество созданных рабочих мест всего, в </w:t>
            </w:r>
            <w:proofErr w:type="spellStart"/>
            <w:r w:rsidRPr="004C5A4A">
              <w:rPr>
                <w:rFonts w:eastAsia="Times New Roman"/>
                <w:lang w:eastAsia="zh-CN"/>
              </w:rPr>
              <w:t>т.ч</w:t>
            </w:r>
            <w:proofErr w:type="spellEnd"/>
            <w:r w:rsidRPr="004C5A4A">
              <w:rPr>
                <w:rFonts w:eastAsia="Times New Roman"/>
                <w:lang w:eastAsia="zh-CN"/>
              </w:rPr>
              <w:t xml:space="preserve">. высокопроизводительных </w:t>
            </w:r>
          </w:p>
        </w:tc>
        <w:tc>
          <w:tcPr>
            <w:tcW w:w="1559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559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559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  <w:tc>
          <w:tcPr>
            <w:tcW w:w="1524" w:type="dxa"/>
          </w:tcPr>
          <w:p w:rsidR="004C5A4A" w:rsidRPr="004C5A4A" w:rsidRDefault="004C5A4A" w:rsidP="004C5A4A">
            <w:pPr>
              <w:suppressAutoHyphens/>
              <w:rPr>
                <w:rFonts w:eastAsia="Times New Roman"/>
                <w:lang w:eastAsia="zh-CN"/>
              </w:rPr>
            </w:pPr>
          </w:p>
        </w:tc>
      </w:tr>
    </w:tbl>
    <w:p w:rsidR="004C5A4A" w:rsidRPr="004C5A4A" w:rsidRDefault="004C5A4A" w:rsidP="004C5A4A">
      <w:pPr>
        <w:suppressAutoHyphens/>
        <w:rPr>
          <w:rFonts w:eastAsia="Times New Roman"/>
          <w:sz w:val="28"/>
          <w:szCs w:val="20"/>
          <w:lang w:eastAsia="zh-CN"/>
        </w:rPr>
      </w:pPr>
    </w:p>
    <w:p w:rsidR="004C5A4A" w:rsidRPr="004C5A4A" w:rsidRDefault="004C5A4A" w:rsidP="004C5A4A">
      <w:pPr>
        <w:suppressAutoHyphens/>
        <w:ind w:left="-567"/>
        <w:rPr>
          <w:rFonts w:eastAsia="Times New Roman"/>
          <w:sz w:val="28"/>
          <w:szCs w:val="20"/>
          <w:lang w:eastAsia="zh-CN"/>
        </w:rPr>
      </w:pPr>
      <w:r w:rsidRPr="004C5A4A">
        <w:rPr>
          <w:rFonts w:eastAsia="Times New Roman"/>
          <w:sz w:val="28"/>
          <w:szCs w:val="20"/>
          <w:lang w:eastAsia="zh-CN"/>
        </w:rPr>
        <w:t xml:space="preserve">Комментарии </w:t>
      </w:r>
      <w:r w:rsidR="00FE450F">
        <w:rPr>
          <w:rFonts w:eastAsia="Times New Roman"/>
          <w:sz w:val="28"/>
          <w:szCs w:val="20"/>
          <w:lang w:eastAsia="zh-CN"/>
        </w:rPr>
        <w:t>Лизинговой</w:t>
      </w:r>
      <w:r w:rsidRPr="004C5A4A">
        <w:rPr>
          <w:rFonts w:eastAsia="Times New Roman"/>
          <w:sz w:val="28"/>
          <w:szCs w:val="20"/>
          <w:lang w:eastAsia="zh-CN"/>
        </w:rPr>
        <w:t xml:space="preserve"> организации по результатам деятельности Заемщика: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A4A" w:rsidRPr="004C5A4A" w:rsidRDefault="004C5A4A" w:rsidP="004C5A4A">
      <w:pPr>
        <w:suppressAutoHyphens/>
        <w:ind w:left="-567"/>
        <w:rPr>
          <w:rFonts w:eastAsia="Times New Roman"/>
          <w:sz w:val="28"/>
          <w:szCs w:val="20"/>
          <w:lang w:eastAsia="zh-CN"/>
        </w:rPr>
      </w:pPr>
      <w:r w:rsidRPr="004C5A4A">
        <w:rPr>
          <w:rFonts w:eastAsia="Times New Roman"/>
          <w:sz w:val="28"/>
          <w:szCs w:val="20"/>
          <w:lang w:eastAsia="zh-CN"/>
        </w:rPr>
        <w:t>«___» ________________ 20___ года</w:t>
      </w:r>
    </w:p>
    <w:p w:rsidR="004C5A4A" w:rsidRPr="004C5A4A" w:rsidRDefault="004C5A4A" w:rsidP="004C5A4A">
      <w:pPr>
        <w:suppressAutoHyphens/>
        <w:ind w:left="-567"/>
        <w:rPr>
          <w:rFonts w:eastAsia="Times New Roman"/>
          <w:i/>
          <w:sz w:val="20"/>
          <w:szCs w:val="20"/>
          <w:lang w:eastAsia="zh-CN"/>
        </w:rPr>
      </w:pPr>
      <w:r w:rsidRPr="004C5A4A">
        <w:rPr>
          <w:rFonts w:eastAsia="Times New Roman"/>
          <w:i/>
          <w:sz w:val="20"/>
          <w:szCs w:val="20"/>
          <w:lang w:eastAsia="zh-CN"/>
        </w:rPr>
        <w:t xml:space="preserve">          дата проведения мониторинга</w:t>
      </w:r>
    </w:p>
    <w:p w:rsidR="004C5A4A" w:rsidRPr="004C5A4A" w:rsidRDefault="004C5A4A" w:rsidP="004C5A4A">
      <w:pPr>
        <w:tabs>
          <w:tab w:val="left" w:pos="708"/>
        </w:tabs>
        <w:suppressAutoHyphens/>
        <w:ind w:left="-567"/>
        <w:rPr>
          <w:rFonts w:eastAsia="Times New Roman"/>
          <w:i/>
          <w:iCs/>
          <w:kern w:val="1"/>
          <w:sz w:val="20"/>
          <w:szCs w:val="20"/>
          <w:lang w:eastAsia="zh-CN"/>
        </w:rPr>
      </w:pPr>
      <w:r w:rsidRPr="004C5A4A">
        <w:rPr>
          <w:rFonts w:eastAsia="Times New Roman"/>
          <w:kern w:val="1"/>
          <w:sz w:val="20"/>
          <w:szCs w:val="20"/>
          <w:lang w:eastAsia="zh-CN"/>
        </w:rPr>
        <w:t>______________________________________________________</w:t>
      </w:r>
    </w:p>
    <w:p w:rsidR="004C5A4A" w:rsidRPr="004C5A4A" w:rsidRDefault="004C5A4A" w:rsidP="004C5A4A">
      <w:pPr>
        <w:tabs>
          <w:tab w:val="left" w:pos="708"/>
        </w:tabs>
        <w:suppressAutoHyphens/>
        <w:ind w:left="-567"/>
        <w:rPr>
          <w:rFonts w:eastAsia="Times New Roman"/>
          <w:i/>
          <w:iCs/>
          <w:kern w:val="1"/>
          <w:sz w:val="20"/>
          <w:szCs w:val="20"/>
          <w:lang w:eastAsia="zh-CN"/>
        </w:rPr>
      </w:pPr>
      <w:r w:rsidRPr="004C5A4A">
        <w:rPr>
          <w:rFonts w:eastAsia="Times New Roman"/>
          <w:i/>
          <w:iCs/>
          <w:kern w:val="1"/>
          <w:sz w:val="20"/>
          <w:szCs w:val="20"/>
          <w:lang w:eastAsia="zh-CN"/>
        </w:rPr>
        <w:t xml:space="preserve">(полное наименование </w:t>
      </w:r>
      <w:r w:rsidR="00FE450F">
        <w:rPr>
          <w:rFonts w:eastAsia="Times New Roman"/>
          <w:i/>
          <w:iCs/>
          <w:kern w:val="1"/>
          <w:sz w:val="20"/>
          <w:szCs w:val="20"/>
          <w:lang w:eastAsia="zh-CN"/>
        </w:rPr>
        <w:t>Лизинговой</w:t>
      </w:r>
      <w:r w:rsidRPr="004C5A4A">
        <w:rPr>
          <w:rFonts w:eastAsia="Times New Roman"/>
          <w:i/>
          <w:iCs/>
          <w:kern w:val="1"/>
          <w:sz w:val="20"/>
          <w:szCs w:val="20"/>
          <w:lang w:eastAsia="zh-CN"/>
        </w:rPr>
        <w:t xml:space="preserve"> организации)</w:t>
      </w:r>
    </w:p>
    <w:p w:rsidR="004C5A4A" w:rsidRPr="004C5A4A" w:rsidRDefault="004C5A4A" w:rsidP="004C5A4A">
      <w:pPr>
        <w:tabs>
          <w:tab w:val="left" w:pos="708"/>
        </w:tabs>
        <w:suppressAutoHyphens/>
        <w:ind w:left="-567"/>
        <w:rPr>
          <w:rFonts w:eastAsia="Times New Roman"/>
          <w:i/>
          <w:iCs/>
          <w:kern w:val="1"/>
          <w:sz w:val="20"/>
          <w:szCs w:val="20"/>
          <w:lang w:eastAsia="zh-CN"/>
        </w:rPr>
      </w:pPr>
    </w:p>
    <w:p w:rsidR="004C5A4A" w:rsidRPr="004C5A4A" w:rsidRDefault="004C5A4A" w:rsidP="004C5A4A">
      <w:pPr>
        <w:tabs>
          <w:tab w:val="left" w:pos="708"/>
        </w:tabs>
        <w:suppressAutoHyphens/>
        <w:ind w:left="-567"/>
        <w:rPr>
          <w:rFonts w:eastAsia="Times New Roman"/>
          <w:kern w:val="1"/>
          <w:sz w:val="20"/>
          <w:szCs w:val="20"/>
          <w:lang w:eastAsia="zh-CN"/>
        </w:rPr>
      </w:pPr>
      <w:r w:rsidRPr="004C5A4A">
        <w:rPr>
          <w:rFonts w:eastAsia="Times New Roman"/>
          <w:i/>
          <w:iCs/>
          <w:kern w:val="1"/>
          <w:sz w:val="20"/>
          <w:szCs w:val="20"/>
          <w:lang w:eastAsia="zh-CN"/>
        </w:rPr>
        <w:t xml:space="preserve">Уполномоченный сотрудник </w:t>
      </w:r>
      <w:r w:rsidR="00FE450F">
        <w:rPr>
          <w:rFonts w:eastAsia="Times New Roman"/>
          <w:i/>
          <w:iCs/>
          <w:kern w:val="1"/>
          <w:sz w:val="20"/>
          <w:szCs w:val="20"/>
          <w:lang w:eastAsia="zh-CN"/>
        </w:rPr>
        <w:t>Лизинговой</w:t>
      </w:r>
      <w:r w:rsidRPr="004C5A4A">
        <w:rPr>
          <w:rFonts w:eastAsia="Times New Roman"/>
          <w:i/>
          <w:iCs/>
          <w:kern w:val="1"/>
          <w:sz w:val="20"/>
          <w:szCs w:val="20"/>
          <w:lang w:eastAsia="zh-CN"/>
        </w:rPr>
        <w:t xml:space="preserve"> организации:</w:t>
      </w:r>
    </w:p>
    <w:p w:rsidR="004C5A4A" w:rsidRPr="004C5A4A" w:rsidRDefault="004C5A4A" w:rsidP="004C5A4A">
      <w:pPr>
        <w:tabs>
          <w:tab w:val="left" w:pos="708"/>
        </w:tabs>
        <w:suppressAutoHyphens/>
        <w:ind w:left="-567"/>
        <w:rPr>
          <w:rFonts w:eastAsia="Times New Roman"/>
          <w:kern w:val="1"/>
          <w:sz w:val="20"/>
          <w:szCs w:val="20"/>
          <w:lang w:eastAsia="zh-CN"/>
        </w:rPr>
      </w:pPr>
    </w:p>
    <w:p w:rsidR="004C5A4A" w:rsidRPr="004C5A4A" w:rsidRDefault="004C5A4A" w:rsidP="004C5A4A">
      <w:pPr>
        <w:tabs>
          <w:tab w:val="left" w:pos="708"/>
        </w:tabs>
        <w:suppressAutoHyphens/>
        <w:ind w:left="-567"/>
        <w:rPr>
          <w:rFonts w:eastAsia="Times New Roman"/>
          <w:i/>
          <w:iCs/>
          <w:kern w:val="1"/>
          <w:sz w:val="20"/>
          <w:szCs w:val="20"/>
          <w:lang w:eastAsia="zh-CN"/>
        </w:rPr>
      </w:pPr>
      <w:r w:rsidRPr="004C5A4A">
        <w:rPr>
          <w:rFonts w:eastAsia="Times New Roman"/>
          <w:kern w:val="1"/>
          <w:sz w:val="20"/>
          <w:szCs w:val="20"/>
          <w:lang w:eastAsia="zh-CN"/>
        </w:rPr>
        <w:t>______________________________________________________</w:t>
      </w:r>
    </w:p>
    <w:p w:rsidR="004C5A4A" w:rsidRPr="004C5A4A" w:rsidRDefault="004C5A4A" w:rsidP="004C5A4A">
      <w:pPr>
        <w:tabs>
          <w:tab w:val="left" w:pos="708"/>
        </w:tabs>
        <w:suppressAutoHyphens/>
        <w:ind w:left="-567"/>
        <w:rPr>
          <w:rFonts w:eastAsia="Times New Roman"/>
          <w:kern w:val="1"/>
          <w:sz w:val="20"/>
          <w:szCs w:val="20"/>
          <w:lang w:eastAsia="zh-CN"/>
        </w:rPr>
      </w:pPr>
      <w:r w:rsidRPr="004C5A4A">
        <w:rPr>
          <w:rFonts w:eastAsia="Times New Roman"/>
          <w:i/>
          <w:iCs/>
          <w:kern w:val="1"/>
          <w:sz w:val="20"/>
          <w:szCs w:val="20"/>
          <w:lang w:eastAsia="zh-CN"/>
        </w:rPr>
        <w:t>должность сотрудника</w:t>
      </w:r>
    </w:p>
    <w:p w:rsidR="004C5A4A" w:rsidRPr="004C5A4A" w:rsidRDefault="004C5A4A" w:rsidP="004C5A4A">
      <w:pPr>
        <w:tabs>
          <w:tab w:val="left" w:pos="708"/>
        </w:tabs>
        <w:suppressAutoHyphens/>
        <w:ind w:left="-567"/>
        <w:rPr>
          <w:rFonts w:eastAsia="Times New Roman"/>
          <w:kern w:val="1"/>
          <w:lang w:eastAsia="zh-CN"/>
        </w:rPr>
      </w:pPr>
      <w:r w:rsidRPr="004C5A4A">
        <w:rPr>
          <w:rFonts w:eastAsia="Times New Roman"/>
          <w:kern w:val="1"/>
          <w:sz w:val="20"/>
          <w:szCs w:val="20"/>
          <w:lang w:eastAsia="zh-CN"/>
        </w:rPr>
        <w:t>_____________________ (_______________________________)</w:t>
      </w:r>
    </w:p>
    <w:p w:rsidR="004C5A4A" w:rsidRPr="004C5A4A" w:rsidRDefault="004C5A4A" w:rsidP="004C5A4A">
      <w:pPr>
        <w:tabs>
          <w:tab w:val="left" w:pos="708"/>
        </w:tabs>
        <w:suppressAutoHyphens/>
        <w:ind w:left="-567"/>
        <w:rPr>
          <w:rFonts w:eastAsia="Times New Roman"/>
          <w:kern w:val="1"/>
          <w:sz w:val="20"/>
          <w:szCs w:val="20"/>
          <w:lang w:eastAsia="zh-CN"/>
        </w:rPr>
        <w:sectPr w:rsidR="004C5A4A" w:rsidRPr="004C5A4A" w:rsidSect="00C23CB1">
          <w:headerReference w:type="default" r:id="rId19"/>
          <w:headerReference w:type="first" r:id="rId20"/>
          <w:pgSz w:w="11906" w:h="16838"/>
          <w:pgMar w:top="851" w:right="851" w:bottom="1134" w:left="1418" w:header="709" w:footer="709" w:gutter="0"/>
          <w:cols w:space="720"/>
          <w:titlePg/>
          <w:docGrid w:linePitch="381"/>
        </w:sectPr>
      </w:pPr>
      <w:proofErr w:type="spellStart"/>
      <w:r w:rsidRPr="004C5A4A">
        <w:rPr>
          <w:rFonts w:eastAsia="Times New Roman"/>
          <w:kern w:val="1"/>
          <w:sz w:val="20"/>
          <w:szCs w:val="20"/>
          <w:lang w:eastAsia="zh-CN"/>
        </w:rPr>
        <w:t>м</w:t>
      </w:r>
      <w:proofErr w:type="gramStart"/>
      <w:r w:rsidRPr="004C5A4A">
        <w:rPr>
          <w:rFonts w:eastAsia="Times New Roman"/>
          <w:kern w:val="1"/>
          <w:sz w:val="20"/>
          <w:szCs w:val="20"/>
          <w:lang w:eastAsia="zh-CN"/>
        </w:rPr>
        <w:t>.п</w:t>
      </w:r>
      <w:proofErr w:type="spellEnd"/>
      <w:proofErr w:type="gramEnd"/>
    </w:p>
    <w:tbl>
      <w:tblPr>
        <w:tblStyle w:val="22"/>
        <w:tblW w:w="103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4C5A4A" w:rsidRPr="004C5A4A" w:rsidTr="00BC04C8">
        <w:tc>
          <w:tcPr>
            <w:tcW w:w="5954" w:type="dxa"/>
          </w:tcPr>
          <w:p w:rsidR="004C5A4A" w:rsidRPr="004C5A4A" w:rsidRDefault="004C5A4A" w:rsidP="004C5A4A">
            <w:pPr>
              <w:suppressAutoHyphens/>
              <w:jc w:val="both"/>
              <w:rPr>
                <w:lang w:eastAsia="zh-CN"/>
              </w:rPr>
            </w:pPr>
          </w:p>
        </w:tc>
        <w:tc>
          <w:tcPr>
            <w:tcW w:w="4394" w:type="dxa"/>
          </w:tcPr>
          <w:p w:rsidR="004C5A4A" w:rsidRPr="00BB50FD" w:rsidRDefault="004C5A4A" w:rsidP="004C5A4A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BB50FD">
              <w:rPr>
                <w:sz w:val="22"/>
                <w:szCs w:val="22"/>
                <w:lang w:eastAsia="zh-CN"/>
              </w:rPr>
              <w:t xml:space="preserve">Приложение № 5 </w:t>
            </w:r>
          </w:p>
          <w:p w:rsidR="004C5A4A" w:rsidRPr="00BB50FD" w:rsidRDefault="004C5A4A" w:rsidP="004C5A4A">
            <w:pPr>
              <w:shd w:val="clear" w:color="auto" w:fill="FFFFFF"/>
              <w:ind w:left="28" w:hanging="28"/>
              <w:rPr>
                <w:sz w:val="20"/>
                <w:szCs w:val="20"/>
                <w:lang w:eastAsia="en-US"/>
              </w:rPr>
            </w:pPr>
            <w:r w:rsidRPr="00BB50FD">
              <w:rPr>
                <w:sz w:val="20"/>
                <w:szCs w:val="20"/>
                <w:lang w:eastAsia="en-US"/>
              </w:rPr>
              <w:t xml:space="preserve">к Порядку </w:t>
            </w:r>
            <w:r w:rsidRPr="00BB50FD">
              <w:rPr>
                <w:bCs/>
                <w:sz w:val="20"/>
                <w:szCs w:val="20"/>
              </w:rPr>
              <w:t>МКК, НКО «Фонд поддержки малого и среднего предпринимательства Республики Алтай</w:t>
            </w:r>
          </w:p>
          <w:p w:rsidR="004C5A4A" w:rsidRPr="004C5A4A" w:rsidRDefault="004C5A4A" w:rsidP="004C5A4A">
            <w:pPr>
              <w:suppressAutoHyphens/>
              <w:jc w:val="both"/>
              <w:rPr>
                <w:lang w:eastAsia="zh-CN"/>
              </w:rPr>
            </w:pPr>
            <w:r w:rsidRPr="00BB50FD">
              <w:rPr>
                <w:sz w:val="20"/>
                <w:szCs w:val="20"/>
                <w:lang w:eastAsia="en-US"/>
              </w:rPr>
              <w:t xml:space="preserve">поручительств </w:t>
            </w:r>
            <w:r w:rsidRPr="00BB50FD">
              <w:rPr>
                <w:sz w:val="20"/>
                <w:lang w:eastAsia="en-US"/>
              </w:rPr>
              <w:t>за счет средств гарантийного фонда</w:t>
            </w:r>
            <w:r w:rsidRPr="00BB50FD">
              <w:rPr>
                <w:sz w:val="16"/>
                <w:szCs w:val="20"/>
                <w:lang w:eastAsia="en-US"/>
              </w:rPr>
              <w:t xml:space="preserve"> </w:t>
            </w:r>
            <w:r w:rsidRPr="00BB50FD">
              <w:rPr>
                <w:sz w:val="20"/>
                <w:szCs w:val="20"/>
                <w:lang w:eastAsia="en-US"/>
              </w:rPr>
              <w:t>по обязательствам субъектов малого и среднего предпринимательства Республики Алтай, основанным на договорах финансовой аренды (лизинга)</w:t>
            </w:r>
          </w:p>
        </w:tc>
      </w:tr>
    </w:tbl>
    <w:p w:rsidR="004C5A4A" w:rsidRPr="004C5A4A" w:rsidRDefault="00172DDD" w:rsidP="004C5A4A">
      <w:pPr>
        <w:widowControl w:val="0"/>
        <w:suppressAutoHyphens/>
        <w:autoSpaceDE w:val="0"/>
        <w:spacing w:before="108" w:after="108"/>
        <w:jc w:val="center"/>
        <w:rPr>
          <w:rFonts w:eastAsia="Arial CYR" w:cs="Arial CYR"/>
          <w:b/>
          <w:sz w:val="22"/>
          <w:szCs w:val="22"/>
          <w:lang w:eastAsia="en-US" w:bidi="en-US"/>
        </w:rPr>
      </w:pPr>
      <w:hyperlink r:id="rId21" w:history="1">
        <w:r w:rsidR="004C5A4A" w:rsidRPr="004C5A4A">
          <w:rPr>
            <w:rFonts w:eastAsia="Lucida Sans Unicode" w:cs="Tahoma"/>
            <w:b/>
            <w:sz w:val="22"/>
            <w:szCs w:val="22"/>
            <w:lang w:eastAsia="zh-CN"/>
          </w:rPr>
          <w:t>Согласие субъекта на обработку персональных данных</w:t>
        </w:r>
      </w:hyperlink>
    </w:p>
    <w:p w:rsidR="004C5A4A" w:rsidRPr="004C5A4A" w:rsidRDefault="004C5A4A" w:rsidP="004C5A4A">
      <w:pPr>
        <w:widowControl w:val="0"/>
        <w:suppressAutoHyphens/>
        <w:autoSpaceDE w:val="0"/>
        <w:ind w:firstLine="720"/>
        <w:jc w:val="both"/>
        <w:rPr>
          <w:rFonts w:eastAsia="Arial CYR" w:cs="Arial CYR"/>
          <w:sz w:val="22"/>
          <w:szCs w:val="22"/>
          <w:lang w:eastAsia="en-US" w:bidi="en-US"/>
        </w:rPr>
      </w:pPr>
    </w:p>
    <w:p w:rsidR="004C5A4A" w:rsidRPr="004C5A4A" w:rsidRDefault="004C5A4A" w:rsidP="004C5A4A">
      <w:pPr>
        <w:widowControl w:val="0"/>
        <w:suppressAutoHyphens/>
        <w:autoSpaceDE w:val="0"/>
        <w:ind w:firstLine="720"/>
        <w:jc w:val="center"/>
        <w:rPr>
          <w:rFonts w:eastAsia="Arial CYR" w:cs="Arial CYR"/>
          <w:sz w:val="18"/>
          <w:szCs w:val="18"/>
          <w:lang w:eastAsia="en-US" w:bidi="en-US"/>
        </w:rPr>
      </w:pPr>
      <w:r w:rsidRPr="004C5A4A">
        <w:rPr>
          <w:rFonts w:eastAsia="Arial CYR" w:cs="Arial CYR"/>
          <w:sz w:val="22"/>
          <w:szCs w:val="22"/>
          <w:lang w:eastAsia="en-US" w:bidi="en-US"/>
        </w:rPr>
        <w:t xml:space="preserve">Я,_______________________________________________________________________________ </w:t>
      </w:r>
      <w:r w:rsidRPr="004C5A4A">
        <w:rPr>
          <w:rFonts w:eastAsia="Arial CYR" w:cs="Arial CYR"/>
          <w:sz w:val="18"/>
          <w:szCs w:val="18"/>
          <w:lang w:eastAsia="en-US" w:bidi="en-US"/>
        </w:rPr>
        <w:t>(</w:t>
      </w:r>
      <w:r w:rsidRPr="004C5A4A">
        <w:rPr>
          <w:rFonts w:eastAsia="Arial CYR" w:cs="Arial CYR"/>
          <w:b/>
          <w:bCs/>
          <w:sz w:val="18"/>
          <w:szCs w:val="18"/>
          <w:lang w:eastAsia="en-US" w:bidi="en-US"/>
        </w:rPr>
        <w:t>фамилия, имя, отчество)</w:t>
      </w:r>
      <w:r w:rsidRPr="004C5A4A">
        <w:rPr>
          <w:rFonts w:eastAsia="Arial CYR" w:cs="Arial CYR"/>
          <w:sz w:val="18"/>
          <w:szCs w:val="18"/>
          <w:lang w:eastAsia="en-US" w:bidi="en-US"/>
        </w:rPr>
        <w:t>,</w:t>
      </w:r>
    </w:p>
    <w:p w:rsidR="004C5A4A" w:rsidRPr="004C5A4A" w:rsidRDefault="004C5A4A" w:rsidP="004C5A4A">
      <w:pPr>
        <w:widowControl w:val="0"/>
        <w:suppressAutoHyphens/>
        <w:autoSpaceDE w:val="0"/>
        <w:jc w:val="both"/>
        <w:rPr>
          <w:rFonts w:eastAsia="Arial CYR" w:cs="Arial CYR"/>
          <w:b/>
          <w:bCs/>
          <w:sz w:val="22"/>
          <w:szCs w:val="22"/>
          <w:lang w:eastAsia="en-US" w:bidi="en-US"/>
        </w:rPr>
      </w:pPr>
      <w:r w:rsidRPr="004C5A4A">
        <w:rPr>
          <w:rFonts w:eastAsia="Arial CYR" w:cs="Arial CYR"/>
          <w:sz w:val="22"/>
          <w:szCs w:val="22"/>
          <w:lang w:eastAsia="en-US" w:bidi="en-US"/>
        </w:rPr>
        <w:t>проживающи</w:t>
      </w:r>
      <w:proofErr w:type="gramStart"/>
      <w:r w:rsidRPr="004C5A4A">
        <w:rPr>
          <w:rFonts w:eastAsia="Arial CYR" w:cs="Arial CYR"/>
          <w:sz w:val="22"/>
          <w:szCs w:val="22"/>
          <w:lang w:eastAsia="en-US" w:bidi="en-US"/>
        </w:rPr>
        <w:t>й(</w:t>
      </w:r>
      <w:proofErr w:type="spellStart"/>
      <w:proofErr w:type="gramEnd"/>
      <w:r w:rsidRPr="004C5A4A">
        <w:rPr>
          <w:rFonts w:eastAsia="Arial CYR" w:cs="Arial CYR"/>
          <w:sz w:val="22"/>
          <w:szCs w:val="22"/>
          <w:lang w:eastAsia="en-US" w:bidi="en-US"/>
        </w:rPr>
        <w:t>ая</w:t>
      </w:r>
      <w:proofErr w:type="spellEnd"/>
      <w:r w:rsidRPr="004C5A4A">
        <w:rPr>
          <w:rFonts w:eastAsia="Arial CYR" w:cs="Arial CYR"/>
          <w:sz w:val="22"/>
          <w:szCs w:val="22"/>
          <w:lang w:eastAsia="en-US" w:bidi="en-US"/>
        </w:rPr>
        <w:t xml:space="preserve">) адресу _________________________________________________________________ _______________________________________________________________________, основной документ, удостоверяющий личность (паспорт) </w:t>
      </w:r>
      <w:r w:rsidRPr="004C5A4A">
        <w:rPr>
          <w:rFonts w:eastAsia="Arial CYR" w:cs="Arial CYR"/>
          <w:b/>
          <w:bCs/>
          <w:sz w:val="22"/>
          <w:szCs w:val="22"/>
          <w:lang w:eastAsia="en-US" w:bidi="en-US"/>
        </w:rPr>
        <w:t>серия___________ номер______________, дата выдачи документа_________________, наименование выдавшего органа___________________ _______________________________________________________________________________________</w:t>
      </w:r>
    </w:p>
    <w:p w:rsidR="004C5A4A" w:rsidRPr="004C5A4A" w:rsidRDefault="004C5A4A" w:rsidP="004C5A4A">
      <w:pPr>
        <w:widowControl w:val="0"/>
        <w:suppressAutoHyphens/>
        <w:autoSpaceDE w:val="0"/>
        <w:jc w:val="both"/>
        <w:rPr>
          <w:rFonts w:eastAsia="Arial CYR" w:cs="Arial CYR"/>
          <w:sz w:val="22"/>
          <w:szCs w:val="22"/>
          <w:lang w:eastAsia="en-US" w:bidi="en-US"/>
        </w:rPr>
      </w:pPr>
      <w:r w:rsidRPr="004C5A4A">
        <w:rPr>
          <w:rFonts w:eastAsia="Arial CYR" w:cs="Arial CYR"/>
          <w:sz w:val="22"/>
          <w:szCs w:val="22"/>
          <w:lang w:eastAsia="en-US" w:bidi="en-US"/>
        </w:rPr>
        <w:t>даю свое согласие Микрокредитной компании, некоммерческой организации «Фонд поддержки малого и среднего предпринимательства Республики Алтай» (далее – МКК, НКО «Фонд поддержки МСП РА»)</w:t>
      </w:r>
      <w:r w:rsidRPr="004C5A4A">
        <w:rPr>
          <w:rFonts w:eastAsia="Arial CYR" w:cs="Arial CYR"/>
          <w:b/>
          <w:bCs/>
          <w:color w:val="000080"/>
          <w:sz w:val="22"/>
          <w:szCs w:val="22"/>
          <w:lang w:eastAsia="en-US" w:bidi="en-US"/>
        </w:rPr>
        <w:t xml:space="preserve">, </w:t>
      </w:r>
      <w:r w:rsidRPr="004C5A4A">
        <w:rPr>
          <w:rFonts w:eastAsia="Arial CYR" w:cs="Arial CYR"/>
          <w:bCs/>
          <w:sz w:val="22"/>
          <w:szCs w:val="22"/>
          <w:lang w:eastAsia="en-US" w:bidi="en-US"/>
        </w:rPr>
        <w:t>зарегистрированной по адресу</w:t>
      </w:r>
      <w:r w:rsidRPr="004C5A4A">
        <w:rPr>
          <w:rFonts w:eastAsia="Arial CYR" w:cs="Arial CYR"/>
          <w:sz w:val="22"/>
          <w:szCs w:val="22"/>
          <w:lang w:eastAsia="en-US" w:bidi="en-US"/>
        </w:rPr>
        <w:t xml:space="preserve">: </w:t>
      </w:r>
      <w:proofErr w:type="gramStart"/>
      <w:r w:rsidRPr="004C5A4A">
        <w:rPr>
          <w:rFonts w:eastAsia="Arial CYR" w:cs="Arial CYR"/>
          <w:sz w:val="22"/>
          <w:szCs w:val="22"/>
          <w:lang w:eastAsia="en-US" w:bidi="en-US"/>
        </w:rPr>
        <w:t xml:space="preserve">Республика Алтай, г. Горно-Алтайск, ул. Комсомольская, дом 9, офис 114 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данных: </w:t>
      </w:r>
      <w:proofErr w:type="gramEnd"/>
    </w:p>
    <w:p w:rsidR="004C5A4A" w:rsidRPr="004C5A4A" w:rsidRDefault="004C5A4A" w:rsidP="004C5A4A">
      <w:pPr>
        <w:widowControl w:val="0"/>
        <w:suppressAutoHyphens/>
        <w:autoSpaceDE w:val="0"/>
        <w:ind w:firstLine="720"/>
        <w:jc w:val="both"/>
        <w:rPr>
          <w:rFonts w:eastAsia="Arial CYR" w:cs="Arial CYR"/>
          <w:sz w:val="22"/>
          <w:szCs w:val="22"/>
          <w:lang w:eastAsia="en-US" w:bidi="en-US"/>
        </w:rPr>
      </w:pPr>
    </w:p>
    <w:tbl>
      <w:tblPr>
        <w:tblW w:w="100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1673"/>
        <w:gridCol w:w="1686"/>
      </w:tblGrid>
      <w:tr w:rsidR="004C5A4A" w:rsidRPr="004C5A4A" w:rsidTr="00BC04C8">
        <w:tc>
          <w:tcPr>
            <w:tcW w:w="666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center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  <w:proofErr w:type="spellStart"/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>Персональные</w:t>
            </w:r>
            <w:proofErr w:type="spellEnd"/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>данные</w:t>
            </w:r>
            <w:proofErr w:type="spellEnd"/>
          </w:p>
        </w:tc>
        <w:tc>
          <w:tcPr>
            <w:tcW w:w="3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center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  <w:proofErr w:type="spellStart"/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>Согласие</w:t>
            </w:r>
            <w:proofErr w:type="spellEnd"/>
          </w:p>
        </w:tc>
      </w:tr>
      <w:tr w:rsidR="004C5A4A" w:rsidRPr="004C5A4A" w:rsidTr="00BC04C8">
        <w:tc>
          <w:tcPr>
            <w:tcW w:w="66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center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>ДА</w:t>
            </w: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center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>НЕТ</w:t>
            </w:r>
          </w:p>
        </w:tc>
      </w:tr>
      <w:tr w:rsidR="004C5A4A" w:rsidRPr="004C5A4A" w:rsidTr="00BC04C8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  <w:proofErr w:type="spellStart"/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>Фамилия</w:t>
            </w:r>
            <w:proofErr w:type="spellEnd"/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</w:tr>
      <w:tr w:rsidR="004C5A4A" w:rsidRPr="004C5A4A" w:rsidTr="00BC04C8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  <w:proofErr w:type="spellStart"/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>Имя</w:t>
            </w:r>
            <w:proofErr w:type="spellEnd"/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</w:tr>
      <w:tr w:rsidR="004C5A4A" w:rsidRPr="004C5A4A" w:rsidTr="00BC04C8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  <w:proofErr w:type="spellStart"/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>Отчество</w:t>
            </w:r>
            <w:proofErr w:type="spellEnd"/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</w:tr>
      <w:tr w:rsidR="004C5A4A" w:rsidRPr="004C5A4A" w:rsidTr="00BC04C8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rPr>
                <w:rFonts w:eastAsia="Arial CYR" w:cs="Arial CYR"/>
                <w:sz w:val="22"/>
                <w:szCs w:val="22"/>
                <w:lang w:eastAsia="en-US" w:bidi="en-US"/>
              </w:rPr>
            </w:pPr>
            <w:r w:rsidRPr="004C5A4A">
              <w:rPr>
                <w:rFonts w:eastAsia="Arial CYR" w:cs="Arial CYR"/>
                <w:sz w:val="22"/>
                <w:szCs w:val="22"/>
                <w:lang w:eastAsia="en-US" w:bidi="en-US"/>
              </w:rPr>
              <w:t>Год, месяц, дата и место рождения</w:t>
            </w: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eastAsia="en-US" w:bidi="en-US"/>
              </w:rPr>
            </w:pP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eastAsia="en-US" w:bidi="en-US"/>
              </w:rPr>
            </w:pPr>
          </w:p>
        </w:tc>
      </w:tr>
      <w:tr w:rsidR="004C5A4A" w:rsidRPr="004C5A4A" w:rsidTr="00BC04C8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rPr>
                <w:rFonts w:eastAsia="Arial CYR" w:cs="Arial CYR"/>
                <w:sz w:val="22"/>
                <w:szCs w:val="22"/>
                <w:lang w:eastAsia="en-US" w:bidi="en-US"/>
              </w:rPr>
            </w:pPr>
            <w:r w:rsidRPr="004C5A4A">
              <w:rPr>
                <w:rFonts w:eastAsia="Arial CYR" w:cs="Arial CYR"/>
                <w:sz w:val="22"/>
                <w:szCs w:val="22"/>
                <w:lang w:eastAsia="en-US" w:bidi="en-US"/>
              </w:rPr>
              <w:t>Паспортные данные</w:t>
            </w:r>
            <w:r>
              <w:rPr>
                <w:rFonts w:eastAsia="Arial CYR" w:cs="Arial CYR"/>
                <w:sz w:val="22"/>
                <w:szCs w:val="22"/>
                <w:lang w:eastAsia="en-US" w:bidi="en-US"/>
              </w:rPr>
              <w:t xml:space="preserve"> (с фотографией)</w:t>
            </w: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eastAsia="en-US" w:bidi="en-US"/>
              </w:rPr>
            </w:pP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eastAsia="en-US" w:bidi="en-US"/>
              </w:rPr>
            </w:pPr>
          </w:p>
        </w:tc>
      </w:tr>
      <w:tr w:rsidR="004C5A4A" w:rsidRPr="004C5A4A" w:rsidTr="00BC04C8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  <w:proofErr w:type="spellStart"/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>Адрес</w:t>
            </w:r>
            <w:proofErr w:type="spellEnd"/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>места</w:t>
            </w:r>
            <w:proofErr w:type="spellEnd"/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>жительства</w:t>
            </w:r>
            <w:proofErr w:type="spellEnd"/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</w:tr>
      <w:tr w:rsidR="004C5A4A" w:rsidRPr="004C5A4A" w:rsidTr="00BC04C8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rPr>
                <w:rFonts w:eastAsia="Arial CYR" w:cs="Arial CYR"/>
                <w:sz w:val="22"/>
                <w:szCs w:val="22"/>
                <w:lang w:eastAsia="en-US" w:bidi="en-US"/>
              </w:rPr>
            </w:pPr>
            <w:r w:rsidRPr="004C5A4A">
              <w:rPr>
                <w:rFonts w:eastAsia="Arial CYR" w:cs="Arial CYR"/>
                <w:sz w:val="22"/>
                <w:szCs w:val="22"/>
                <w:lang w:eastAsia="en-US" w:bidi="en-US"/>
              </w:rPr>
              <w:t>Гражданство</w:t>
            </w: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</w:tr>
      <w:tr w:rsidR="004C5A4A" w:rsidRPr="004C5A4A" w:rsidTr="00BC04C8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  <w:proofErr w:type="spellStart"/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>Семейное</w:t>
            </w:r>
            <w:proofErr w:type="spellEnd"/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>положение</w:t>
            </w:r>
            <w:proofErr w:type="spellEnd"/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</w:tr>
      <w:tr w:rsidR="004C5A4A" w:rsidRPr="004C5A4A" w:rsidTr="00BC04C8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rPr>
                <w:rFonts w:eastAsia="Arial CYR" w:cs="Arial CYR"/>
                <w:sz w:val="22"/>
                <w:szCs w:val="22"/>
                <w:lang w:eastAsia="en-US" w:bidi="en-US"/>
              </w:rPr>
            </w:pPr>
            <w:proofErr w:type="gramStart"/>
            <w:r w:rsidRPr="004C5A4A">
              <w:rPr>
                <w:rFonts w:eastAsia="Arial CYR" w:cs="Arial CYR"/>
                <w:sz w:val="22"/>
                <w:szCs w:val="22"/>
                <w:lang w:eastAsia="en-US" w:bidi="en-US"/>
              </w:rPr>
              <w:t>Степень родства, фамилия, имя, отчество, даты рождения близких родственников (мужа, жены)</w:t>
            </w:r>
            <w:proofErr w:type="gramEnd"/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eastAsia="en-US" w:bidi="en-US"/>
              </w:rPr>
            </w:pP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eastAsia="en-US" w:bidi="en-US"/>
              </w:rPr>
            </w:pPr>
          </w:p>
        </w:tc>
      </w:tr>
      <w:tr w:rsidR="004C5A4A" w:rsidRPr="004C5A4A" w:rsidTr="00BC04C8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rPr>
                <w:rFonts w:eastAsia="Arial CYR" w:cs="Arial CYR"/>
                <w:sz w:val="22"/>
                <w:szCs w:val="22"/>
                <w:lang w:eastAsia="en-US" w:bidi="en-US"/>
              </w:rPr>
            </w:pPr>
            <w:r w:rsidRPr="004C5A4A">
              <w:rPr>
                <w:rFonts w:eastAsia="Arial CYR" w:cs="Arial CYR"/>
                <w:sz w:val="22"/>
                <w:szCs w:val="22"/>
                <w:lang w:eastAsia="en-US" w:bidi="en-US"/>
              </w:rPr>
              <w:t>ИНН</w:t>
            </w: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eastAsia="en-US" w:bidi="en-US"/>
              </w:rPr>
            </w:pP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eastAsia="en-US" w:bidi="en-US"/>
              </w:rPr>
            </w:pPr>
          </w:p>
        </w:tc>
      </w:tr>
      <w:tr w:rsidR="004C5A4A" w:rsidRPr="004C5A4A" w:rsidTr="00BC04C8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  <w:proofErr w:type="spellStart"/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>Образование</w:t>
            </w:r>
            <w:proofErr w:type="spellEnd"/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</w:tr>
      <w:tr w:rsidR="004C5A4A" w:rsidRPr="004C5A4A" w:rsidTr="00BC04C8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  <w:proofErr w:type="spellStart"/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>Профессия</w:t>
            </w:r>
            <w:proofErr w:type="spellEnd"/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</w:tr>
      <w:tr w:rsidR="004C5A4A" w:rsidRPr="004C5A4A" w:rsidTr="00BC04C8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  <w:proofErr w:type="spellStart"/>
            <w:r w:rsidRPr="004C5A4A">
              <w:rPr>
                <w:rFonts w:eastAsia="Arial CYR" w:cs="Arial CYR"/>
                <w:sz w:val="22"/>
                <w:szCs w:val="22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</w:tr>
      <w:tr w:rsidR="004C5A4A" w:rsidRPr="004C5A4A" w:rsidTr="00BC04C8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  <w:r w:rsidRPr="004C5A4A">
              <w:rPr>
                <w:rFonts w:eastAsia="Arial CYR" w:cs="Arial CYR"/>
                <w:sz w:val="22"/>
                <w:szCs w:val="22"/>
                <w:lang w:eastAsia="en-US" w:bidi="en-US"/>
              </w:rPr>
              <w:t>Сведения о расчетных счетах</w:t>
            </w: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</w:tr>
      <w:tr w:rsidR="004C5A4A" w:rsidRPr="004C5A4A" w:rsidTr="00BC04C8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rPr>
                <w:rFonts w:eastAsia="Arial CYR" w:cs="Arial CYR"/>
                <w:sz w:val="22"/>
                <w:szCs w:val="22"/>
                <w:lang w:eastAsia="en-US" w:bidi="en-US"/>
              </w:rPr>
            </w:pPr>
            <w:r w:rsidRPr="004C5A4A">
              <w:rPr>
                <w:rFonts w:eastAsia="Arial CYR" w:cs="Arial CYR"/>
                <w:sz w:val="22"/>
                <w:szCs w:val="22"/>
                <w:lang w:eastAsia="en-US" w:bidi="en-US"/>
              </w:rPr>
              <w:t>Сведения о воинской обязанности</w:t>
            </w: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</w:tr>
      <w:tr w:rsidR="004C5A4A" w:rsidRPr="004C5A4A" w:rsidTr="00BC04C8">
        <w:tc>
          <w:tcPr>
            <w:tcW w:w="66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rPr>
                <w:rFonts w:eastAsia="Arial CYR" w:cs="Arial CYR"/>
                <w:sz w:val="22"/>
                <w:szCs w:val="22"/>
                <w:lang w:eastAsia="en-US" w:bidi="en-US"/>
              </w:rPr>
            </w:pPr>
            <w:r w:rsidRPr="004C5A4A">
              <w:rPr>
                <w:rFonts w:eastAsia="Arial CYR" w:cs="Arial CYR"/>
                <w:sz w:val="22"/>
                <w:szCs w:val="22"/>
                <w:lang w:eastAsia="en-US" w:bidi="en-US"/>
              </w:rPr>
              <w:t>Сведения об инвалидности</w:t>
            </w: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5A4A" w:rsidRPr="004C5A4A" w:rsidRDefault="004C5A4A" w:rsidP="004C5A4A">
            <w:pPr>
              <w:widowControl w:val="0"/>
              <w:suppressAutoHyphens/>
              <w:autoSpaceDE w:val="0"/>
              <w:jc w:val="both"/>
              <w:rPr>
                <w:rFonts w:eastAsia="Arial CYR" w:cs="Arial CYR"/>
                <w:sz w:val="22"/>
                <w:szCs w:val="22"/>
                <w:lang w:val="en-US" w:eastAsia="en-US" w:bidi="en-US"/>
              </w:rPr>
            </w:pPr>
          </w:p>
        </w:tc>
      </w:tr>
    </w:tbl>
    <w:p w:rsidR="004C5A4A" w:rsidRPr="004C5A4A" w:rsidRDefault="004C5A4A" w:rsidP="004C5A4A">
      <w:pPr>
        <w:widowControl w:val="0"/>
        <w:suppressAutoHyphens/>
        <w:autoSpaceDE w:val="0"/>
        <w:ind w:firstLine="720"/>
        <w:jc w:val="both"/>
        <w:rPr>
          <w:rFonts w:eastAsia="Arial CYR" w:cs="Arial CYR"/>
          <w:sz w:val="22"/>
          <w:szCs w:val="22"/>
          <w:lang w:val="en-US" w:eastAsia="en-US" w:bidi="en-US"/>
        </w:rPr>
      </w:pPr>
    </w:p>
    <w:p w:rsidR="004C5A4A" w:rsidRPr="004C5A4A" w:rsidRDefault="004C5A4A" w:rsidP="004C5A4A">
      <w:pPr>
        <w:widowControl w:val="0"/>
        <w:suppressAutoHyphens/>
        <w:autoSpaceDE w:val="0"/>
        <w:ind w:firstLine="720"/>
        <w:jc w:val="both"/>
        <w:rPr>
          <w:rFonts w:eastAsia="Arial CYR" w:cs="Arial CYR"/>
          <w:sz w:val="16"/>
          <w:szCs w:val="16"/>
          <w:lang w:eastAsia="en-US" w:bidi="en-US"/>
        </w:rPr>
      </w:pPr>
      <w:r w:rsidRPr="004C5A4A">
        <w:rPr>
          <w:rFonts w:eastAsia="Arial CYR" w:cs="Arial CYR"/>
          <w:sz w:val="16"/>
          <w:szCs w:val="16"/>
          <w:lang w:eastAsia="en-US" w:bidi="en-US"/>
        </w:rPr>
        <w:t xml:space="preserve">Вышеуказанные персональные данные предоставляю для обработки в целях учета по договору </w:t>
      </w:r>
      <w:r w:rsidR="00FE450F">
        <w:rPr>
          <w:rFonts w:eastAsia="Arial CYR" w:cs="Arial CYR"/>
          <w:sz w:val="16"/>
          <w:szCs w:val="16"/>
          <w:lang w:eastAsia="en-US" w:bidi="en-US"/>
        </w:rPr>
        <w:t xml:space="preserve">лизинга, </w:t>
      </w:r>
      <w:r w:rsidRPr="004C5A4A">
        <w:rPr>
          <w:rFonts w:eastAsia="Arial CYR" w:cs="Arial CYR"/>
          <w:sz w:val="16"/>
          <w:szCs w:val="16"/>
          <w:lang w:eastAsia="en-US" w:bidi="en-US"/>
        </w:rPr>
        <w:t xml:space="preserve">поручительства, залога, ипотеки </w:t>
      </w:r>
      <w:r w:rsidRPr="004C5A4A">
        <w:rPr>
          <w:rFonts w:eastAsia="Arial CYR" w:cs="Arial CYR"/>
          <w:i/>
          <w:sz w:val="16"/>
          <w:szCs w:val="16"/>
          <w:lang w:eastAsia="en-US" w:bidi="en-US"/>
        </w:rPr>
        <w:t>(подчеркнуть</w:t>
      </w:r>
      <w:r w:rsidRPr="004C5A4A">
        <w:rPr>
          <w:rFonts w:eastAsia="Arial CYR" w:cs="Arial CYR"/>
          <w:bCs/>
          <w:i/>
          <w:sz w:val="16"/>
          <w:szCs w:val="16"/>
          <w:lang w:eastAsia="en-US" w:bidi="en-US"/>
        </w:rPr>
        <w:t xml:space="preserve"> </w:t>
      </w:r>
      <w:proofErr w:type="gramStart"/>
      <w:r w:rsidRPr="004C5A4A">
        <w:rPr>
          <w:rFonts w:eastAsia="Arial CYR" w:cs="Arial CYR"/>
          <w:i/>
          <w:sz w:val="16"/>
          <w:szCs w:val="16"/>
          <w:lang w:eastAsia="en-US" w:bidi="en-US"/>
        </w:rPr>
        <w:t>нужное</w:t>
      </w:r>
      <w:proofErr w:type="gramEnd"/>
      <w:r w:rsidRPr="004C5A4A">
        <w:rPr>
          <w:rFonts w:eastAsia="Arial CYR" w:cs="Arial CYR"/>
          <w:b/>
          <w:i/>
          <w:sz w:val="16"/>
          <w:szCs w:val="16"/>
          <w:lang w:eastAsia="en-US" w:bidi="en-US"/>
        </w:rPr>
        <w:t>)</w:t>
      </w:r>
      <w:r w:rsidRPr="004C5A4A">
        <w:rPr>
          <w:rFonts w:eastAsia="Arial CYR" w:cs="Arial CYR"/>
          <w:sz w:val="16"/>
          <w:szCs w:val="16"/>
          <w:lang w:eastAsia="en-US" w:bidi="en-US"/>
        </w:rPr>
        <w:t>.</w:t>
      </w:r>
    </w:p>
    <w:p w:rsidR="004C5A4A" w:rsidRPr="004C5A4A" w:rsidRDefault="004C5A4A" w:rsidP="004C5A4A">
      <w:pPr>
        <w:widowControl w:val="0"/>
        <w:suppressAutoHyphens/>
        <w:autoSpaceDE w:val="0"/>
        <w:ind w:firstLine="720"/>
        <w:jc w:val="both"/>
        <w:rPr>
          <w:rFonts w:eastAsia="Arial CYR" w:cs="Arial CYR"/>
          <w:sz w:val="16"/>
          <w:szCs w:val="16"/>
          <w:lang w:eastAsia="en-US" w:bidi="en-US"/>
        </w:rPr>
      </w:pPr>
      <w:r w:rsidRPr="004C5A4A">
        <w:rPr>
          <w:rFonts w:eastAsia="Arial CYR" w:cs="Arial CYR"/>
          <w:sz w:val="16"/>
          <w:szCs w:val="16"/>
          <w:lang w:eastAsia="en-US" w:bidi="en-US"/>
        </w:rPr>
        <w:t>Я, ознакомлен, что:</w:t>
      </w:r>
    </w:p>
    <w:p w:rsidR="004C5A4A" w:rsidRPr="004C5A4A" w:rsidRDefault="004C5A4A" w:rsidP="004C5A4A">
      <w:pPr>
        <w:widowControl w:val="0"/>
        <w:suppressAutoHyphens/>
        <w:ind w:firstLine="720"/>
        <w:rPr>
          <w:rFonts w:eastAsia="Lucida Sans Unicode" w:cs="Tahoma"/>
          <w:color w:val="000000"/>
          <w:sz w:val="16"/>
          <w:szCs w:val="16"/>
          <w:shd w:val="clear" w:color="auto" w:fill="FFFFFF"/>
          <w:lang w:bidi="en-US"/>
        </w:rPr>
      </w:pPr>
      <w:r w:rsidRPr="004C5A4A">
        <w:rPr>
          <w:rFonts w:eastAsia="Lucida Sans Unicode" w:cs="Tahoma"/>
          <w:color w:val="000000"/>
          <w:sz w:val="16"/>
          <w:szCs w:val="16"/>
          <w:shd w:val="clear" w:color="auto" w:fill="FFFFFF"/>
          <w:lang w:bidi="en-US"/>
        </w:rPr>
        <w:t>-  Фонд может проверить достоверность предоставляемых мною персональных данных, в том числе с использованием услуг других операторов. Согласие предоставляется с момента подписания настоящего документа и действительно в течение 5 лет.</w:t>
      </w:r>
    </w:p>
    <w:p w:rsidR="004C5A4A" w:rsidRPr="004C5A4A" w:rsidRDefault="004C5A4A" w:rsidP="004C5A4A">
      <w:pPr>
        <w:widowControl w:val="0"/>
        <w:suppressAutoHyphens/>
        <w:ind w:firstLine="720"/>
        <w:rPr>
          <w:rFonts w:eastAsia="Lucida Sans Unicode" w:cs="Tahoma"/>
          <w:color w:val="000000"/>
          <w:sz w:val="16"/>
          <w:szCs w:val="16"/>
          <w:shd w:val="clear" w:color="auto" w:fill="FFFFFF"/>
          <w:lang w:bidi="en-US"/>
        </w:rPr>
      </w:pPr>
      <w:r w:rsidRPr="004C5A4A">
        <w:rPr>
          <w:rFonts w:eastAsia="Lucida Sans Unicode" w:cs="Tahoma"/>
          <w:color w:val="000000"/>
          <w:sz w:val="16"/>
          <w:szCs w:val="16"/>
          <w:shd w:val="clear" w:color="auto" w:fill="FFFFFF"/>
          <w:lang w:bidi="en-US"/>
        </w:rPr>
        <w:t>- По окончании договора</w:t>
      </w:r>
      <w:r w:rsidR="00FE450F">
        <w:rPr>
          <w:rFonts w:eastAsia="Lucida Sans Unicode" w:cs="Tahoma"/>
          <w:color w:val="000000"/>
          <w:sz w:val="16"/>
          <w:szCs w:val="16"/>
          <w:shd w:val="clear" w:color="auto" w:fill="FFFFFF"/>
          <w:lang w:bidi="en-US"/>
        </w:rPr>
        <w:t xml:space="preserve"> лизинга</w:t>
      </w:r>
      <w:r w:rsidRPr="004C5A4A">
        <w:rPr>
          <w:rFonts w:eastAsia="Lucida Sans Unicode" w:cs="Tahoma"/>
          <w:color w:val="000000"/>
          <w:sz w:val="16"/>
          <w:szCs w:val="16"/>
          <w:shd w:val="clear" w:color="auto" w:fill="FFFFFF"/>
          <w:lang w:bidi="en-US"/>
        </w:rPr>
        <w:t xml:space="preserve">/залога/поручительства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</w:t>
      </w:r>
      <w:r w:rsidR="00FE450F">
        <w:rPr>
          <w:rFonts w:eastAsia="Lucida Sans Unicode" w:cs="Tahoma"/>
          <w:color w:val="000000"/>
          <w:sz w:val="16"/>
          <w:szCs w:val="16"/>
          <w:shd w:val="clear" w:color="auto" w:fill="FFFFFF"/>
          <w:lang w:bidi="en-US"/>
        </w:rPr>
        <w:t>лизинга</w:t>
      </w:r>
      <w:r w:rsidRPr="004C5A4A">
        <w:rPr>
          <w:rFonts w:eastAsia="Lucida Sans Unicode" w:cs="Tahoma"/>
          <w:color w:val="000000"/>
          <w:sz w:val="16"/>
          <w:szCs w:val="16"/>
          <w:shd w:val="clear" w:color="auto" w:fill="FFFFFF"/>
          <w:lang w:bidi="en-US"/>
        </w:rPr>
        <w:t xml:space="preserve">/залога/поручительства. </w:t>
      </w:r>
    </w:p>
    <w:p w:rsidR="004C5A4A" w:rsidRPr="004C5A4A" w:rsidRDefault="004C5A4A" w:rsidP="004C5A4A">
      <w:pPr>
        <w:widowControl w:val="0"/>
        <w:suppressAutoHyphens/>
        <w:ind w:firstLine="720"/>
        <w:rPr>
          <w:rFonts w:eastAsia="Lucida Sans Unicode" w:cs="Tahoma"/>
          <w:color w:val="000000"/>
          <w:sz w:val="16"/>
          <w:szCs w:val="16"/>
          <w:shd w:val="clear" w:color="auto" w:fill="FFFFFF"/>
          <w:lang w:bidi="en-US"/>
        </w:rPr>
      </w:pPr>
      <w:r w:rsidRPr="004C5A4A">
        <w:rPr>
          <w:rFonts w:eastAsia="Lucida Sans Unicode" w:cs="Tahoma"/>
          <w:color w:val="000000"/>
          <w:sz w:val="16"/>
          <w:szCs w:val="16"/>
          <w:shd w:val="clear" w:color="auto" w:fill="FFFFFF"/>
          <w:lang w:bidi="en-US"/>
        </w:rPr>
        <w:t>-  В случае отказа Фонда в заключени</w:t>
      </w:r>
      <w:proofErr w:type="gramStart"/>
      <w:r w:rsidRPr="004C5A4A">
        <w:rPr>
          <w:rFonts w:eastAsia="Lucida Sans Unicode" w:cs="Tahoma"/>
          <w:color w:val="000000"/>
          <w:sz w:val="16"/>
          <w:szCs w:val="16"/>
          <w:shd w:val="clear" w:color="auto" w:fill="FFFFFF"/>
          <w:lang w:bidi="en-US"/>
        </w:rPr>
        <w:t>и</w:t>
      </w:r>
      <w:proofErr w:type="gramEnd"/>
      <w:r w:rsidRPr="004C5A4A">
        <w:rPr>
          <w:rFonts w:eastAsia="Lucida Sans Unicode" w:cs="Tahoma"/>
          <w:color w:val="000000"/>
          <w:sz w:val="16"/>
          <w:szCs w:val="16"/>
          <w:shd w:val="clear" w:color="auto" w:fill="FFFFFF"/>
          <w:lang w:bidi="en-US"/>
        </w:rPr>
        <w:t xml:space="preserve"> договора</w:t>
      </w:r>
      <w:r w:rsidR="00FE450F">
        <w:rPr>
          <w:rFonts w:eastAsia="Lucida Sans Unicode" w:cs="Tahoma"/>
          <w:color w:val="000000"/>
          <w:sz w:val="16"/>
          <w:szCs w:val="16"/>
          <w:shd w:val="clear" w:color="auto" w:fill="FFFFFF"/>
          <w:lang w:bidi="en-US"/>
        </w:rPr>
        <w:t xml:space="preserve"> лизинга</w:t>
      </w:r>
      <w:r w:rsidRPr="004C5A4A">
        <w:rPr>
          <w:rFonts w:eastAsia="Lucida Sans Unicode" w:cs="Tahoma"/>
          <w:color w:val="000000"/>
          <w:sz w:val="16"/>
          <w:szCs w:val="16"/>
          <w:shd w:val="clear" w:color="auto" w:fill="FFFFFF"/>
          <w:lang w:bidi="en-US"/>
        </w:rPr>
        <w:t xml:space="preserve">/залога/поручительства не возражаю против хранения Фондом предоставленных мною персональных данных в течение 5 лет с момента принятия решения об отказе. </w:t>
      </w:r>
    </w:p>
    <w:p w:rsidR="004C5A4A" w:rsidRPr="004C5A4A" w:rsidRDefault="004C5A4A" w:rsidP="004C5A4A">
      <w:pPr>
        <w:widowControl w:val="0"/>
        <w:suppressAutoHyphens/>
        <w:ind w:left="142" w:right="-1"/>
        <w:jc w:val="both"/>
        <w:rPr>
          <w:rFonts w:eastAsia="Lucida Sans Unicode" w:cs="Tahoma"/>
          <w:color w:val="000000"/>
          <w:sz w:val="16"/>
          <w:szCs w:val="16"/>
          <w:shd w:val="clear" w:color="auto" w:fill="FFFFFF"/>
          <w:lang w:bidi="en-US"/>
        </w:rPr>
      </w:pPr>
    </w:p>
    <w:p w:rsidR="004C5A4A" w:rsidRPr="004C5A4A" w:rsidRDefault="004C5A4A" w:rsidP="004C5A4A">
      <w:pPr>
        <w:widowControl w:val="0"/>
        <w:suppressAutoHyphens/>
        <w:ind w:left="142" w:right="-1"/>
        <w:jc w:val="both"/>
        <w:rPr>
          <w:rFonts w:eastAsia="Lucida Sans Unicode" w:cs="Tahoma"/>
          <w:color w:val="000000"/>
          <w:sz w:val="16"/>
          <w:szCs w:val="16"/>
          <w:shd w:val="clear" w:color="auto" w:fill="FFFFFF"/>
          <w:lang w:bidi="en-US"/>
        </w:rPr>
      </w:pPr>
      <w:r w:rsidRPr="004C5A4A">
        <w:rPr>
          <w:rFonts w:eastAsia="Lucida Sans Unicode" w:cs="Tahoma"/>
          <w:color w:val="000000"/>
          <w:sz w:val="16"/>
          <w:szCs w:val="16"/>
          <w:shd w:val="clear" w:color="auto" w:fill="FFFFFF"/>
          <w:lang w:bidi="en-US"/>
        </w:rPr>
        <w:t>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уполномоченному представителю Фонда.</w:t>
      </w:r>
    </w:p>
    <w:p w:rsidR="004C5A4A" w:rsidRPr="004C5A4A" w:rsidRDefault="004C5A4A" w:rsidP="004C5A4A">
      <w:pPr>
        <w:widowControl w:val="0"/>
        <w:suppressAutoHyphens/>
        <w:autoSpaceDE w:val="0"/>
        <w:ind w:firstLine="720"/>
        <w:jc w:val="both"/>
        <w:rPr>
          <w:rFonts w:eastAsia="Arial CYR" w:cs="Arial CYR"/>
          <w:sz w:val="16"/>
          <w:szCs w:val="16"/>
          <w:lang w:eastAsia="en-US" w:bidi="en-US"/>
        </w:rPr>
      </w:pPr>
    </w:p>
    <w:p w:rsidR="004C5A4A" w:rsidRPr="004C5A4A" w:rsidRDefault="004C5A4A" w:rsidP="004C5A4A">
      <w:pPr>
        <w:widowControl w:val="0"/>
        <w:suppressAutoHyphens/>
        <w:autoSpaceDE w:val="0"/>
        <w:ind w:firstLine="720"/>
        <w:jc w:val="both"/>
        <w:rPr>
          <w:rFonts w:eastAsia="Arial CYR" w:cs="Arial CYR"/>
          <w:sz w:val="22"/>
          <w:szCs w:val="22"/>
          <w:lang w:eastAsia="en-US" w:bidi="en-US"/>
        </w:rPr>
      </w:pPr>
      <w:r w:rsidRPr="004C5A4A">
        <w:rPr>
          <w:rFonts w:eastAsia="Arial CYR" w:cs="Arial CYR"/>
          <w:sz w:val="22"/>
          <w:szCs w:val="22"/>
          <w:lang w:eastAsia="en-US" w:bidi="en-US"/>
        </w:rPr>
        <w:t>«___»_____________ 20 _ г.    _____________________</w:t>
      </w:r>
      <w:r w:rsidRPr="004C5A4A">
        <w:rPr>
          <w:rFonts w:eastAsia="Arial CYR" w:cs="Arial CYR"/>
          <w:sz w:val="22"/>
          <w:szCs w:val="22"/>
          <w:lang w:eastAsia="en-US" w:bidi="en-US"/>
        </w:rPr>
        <w:tab/>
        <w:t>/_____________________/</w:t>
      </w:r>
    </w:p>
    <w:p w:rsidR="004C5A4A" w:rsidRPr="004C5A4A" w:rsidRDefault="004C5A4A" w:rsidP="004C5A4A">
      <w:pPr>
        <w:widowControl w:val="0"/>
        <w:suppressAutoHyphens/>
        <w:autoSpaceDE w:val="0"/>
        <w:ind w:left="3402" w:firstLine="1134"/>
        <w:jc w:val="both"/>
        <w:rPr>
          <w:rFonts w:eastAsia="Arial CYR" w:cs="Arial CYR"/>
          <w:sz w:val="16"/>
          <w:szCs w:val="16"/>
          <w:lang w:eastAsia="en-US" w:bidi="en-US"/>
        </w:rPr>
      </w:pPr>
      <w:r w:rsidRPr="004C5A4A">
        <w:rPr>
          <w:rFonts w:eastAsia="Arial CYR" w:cs="Arial CYR"/>
          <w:sz w:val="16"/>
          <w:szCs w:val="16"/>
          <w:lang w:eastAsia="en-US" w:bidi="en-US"/>
        </w:rPr>
        <w:t>(подпись)</w:t>
      </w:r>
      <w:r w:rsidRPr="004C5A4A">
        <w:rPr>
          <w:rFonts w:eastAsia="Arial CYR" w:cs="Arial CYR"/>
          <w:sz w:val="22"/>
          <w:szCs w:val="22"/>
          <w:lang w:eastAsia="en-US" w:bidi="en-US"/>
        </w:rPr>
        <w:t xml:space="preserve"> </w:t>
      </w:r>
      <w:r w:rsidRPr="004C5A4A">
        <w:rPr>
          <w:rFonts w:eastAsia="Arial CYR" w:cs="Arial CYR"/>
          <w:sz w:val="22"/>
          <w:szCs w:val="22"/>
          <w:lang w:eastAsia="en-US" w:bidi="en-US"/>
        </w:rPr>
        <w:tab/>
      </w:r>
      <w:r w:rsidRPr="004C5A4A">
        <w:rPr>
          <w:rFonts w:eastAsia="Arial CYR" w:cs="Arial CYR"/>
          <w:sz w:val="22"/>
          <w:szCs w:val="22"/>
          <w:lang w:eastAsia="en-US" w:bidi="en-US"/>
        </w:rPr>
        <w:tab/>
      </w:r>
      <w:r w:rsidRPr="004C5A4A">
        <w:rPr>
          <w:rFonts w:eastAsia="Arial CYR" w:cs="Arial CYR"/>
          <w:sz w:val="16"/>
          <w:szCs w:val="16"/>
          <w:lang w:eastAsia="en-US" w:bidi="en-US"/>
        </w:rPr>
        <w:t xml:space="preserve">            (расшифровка)</w:t>
      </w:r>
    </w:p>
    <w:p w:rsidR="004C5A4A" w:rsidRDefault="004C5A4A">
      <w:pPr>
        <w:ind w:firstLine="567"/>
        <w:jc w:val="both"/>
        <w:rPr>
          <w:sz w:val="20"/>
          <w:szCs w:val="20"/>
        </w:rPr>
      </w:pPr>
    </w:p>
    <w:sectPr w:rsidR="004C5A4A" w:rsidSect="00F3539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7C" w:rsidRDefault="0059627C" w:rsidP="00913143">
      <w:r>
        <w:separator/>
      </w:r>
    </w:p>
  </w:endnote>
  <w:endnote w:type="continuationSeparator" w:id="0">
    <w:p w:rsidR="0059627C" w:rsidRDefault="0059627C" w:rsidP="0091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7C" w:rsidRDefault="0059627C" w:rsidP="00913143">
      <w:r>
        <w:separator/>
      </w:r>
    </w:p>
  </w:footnote>
  <w:footnote w:type="continuationSeparator" w:id="0">
    <w:p w:rsidR="0059627C" w:rsidRDefault="0059627C" w:rsidP="00913143">
      <w:r>
        <w:continuationSeparator/>
      </w:r>
    </w:p>
  </w:footnote>
  <w:footnote w:id="1">
    <w:p w:rsidR="0059627C" w:rsidRPr="00913143" w:rsidRDefault="0059627C" w:rsidP="00C53121">
      <w:pPr>
        <w:pStyle w:val="af0"/>
        <w:jc w:val="both"/>
        <w:rPr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4C5A4A">
        <w:rPr>
          <w:sz w:val="16"/>
          <w:szCs w:val="16"/>
        </w:rPr>
        <w:t>Копии документов должны быть удостоверены подписью уполномоченного сотрудника и оттиском печати (штампа) Лизинговой компании.</w:t>
      </w:r>
    </w:p>
  </w:footnote>
  <w:footnote w:id="2">
    <w:p w:rsidR="0059627C" w:rsidRDefault="0059627C" w:rsidP="00C5312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4C5A4A">
        <w:rPr>
          <w:sz w:val="16"/>
          <w:szCs w:val="16"/>
        </w:rPr>
        <w:t>Копии документов должны быть удостоверены подписью уполномоченного сотрудника и оттиском печати (штампа) Лизинговой компании</w:t>
      </w:r>
      <w:r>
        <w:rPr>
          <w:sz w:val="16"/>
          <w:szCs w:val="16"/>
        </w:rPr>
        <w:t>.</w:t>
      </w:r>
    </w:p>
  </w:footnote>
  <w:footnote w:id="3">
    <w:p w:rsidR="0059627C" w:rsidRDefault="0059627C" w:rsidP="00C5312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4C5A4A">
        <w:rPr>
          <w:sz w:val="16"/>
          <w:szCs w:val="16"/>
        </w:rPr>
        <w:t>Копии документов должны быть удостоверены подписью уполномоченного сотрудника и оттиском печати (штампа) Лизинговой компании</w:t>
      </w:r>
      <w:r>
        <w:rPr>
          <w:sz w:val="16"/>
          <w:szCs w:val="16"/>
        </w:rPr>
        <w:t>, за исключением согласия на обработку персональным данных.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7C" w:rsidRPr="00D26F6F" w:rsidRDefault="0059627C" w:rsidP="00BC04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7C" w:rsidRDefault="005962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D98"/>
    <w:multiLevelType w:val="hybridMultilevel"/>
    <w:tmpl w:val="598498C0"/>
    <w:lvl w:ilvl="0" w:tplc="976A5E8A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88E51AE"/>
    <w:multiLevelType w:val="hybridMultilevel"/>
    <w:tmpl w:val="9BBE5A86"/>
    <w:lvl w:ilvl="0" w:tplc="6A0006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D162F5"/>
    <w:multiLevelType w:val="hybridMultilevel"/>
    <w:tmpl w:val="83D2A488"/>
    <w:lvl w:ilvl="0" w:tplc="9884936E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0"/>
    <w:rsid w:val="000139E0"/>
    <w:rsid w:val="00013F48"/>
    <w:rsid w:val="00032B1E"/>
    <w:rsid w:val="00044189"/>
    <w:rsid w:val="0006563D"/>
    <w:rsid w:val="00076BA4"/>
    <w:rsid w:val="00085212"/>
    <w:rsid w:val="000A15F5"/>
    <w:rsid w:val="000B6106"/>
    <w:rsid w:val="001252A9"/>
    <w:rsid w:val="00172DDD"/>
    <w:rsid w:val="001778E9"/>
    <w:rsid w:val="001A1848"/>
    <w:rsid w:val="001A7187"/>
    <w:rsid w:val="001B49FF"/>
    <w:rsid w:val="001E26EA"/>
    <w:rsid w:val="0021483D"/>
    <w:rsid w:val="00216E69"/>
    <w:rsid w:val="002260B3"/>
    <w:rsid w:val="002371A0"/>
    <w:rsid w:val="002B16FA"/>
    <w:rsid w:val="002F3E7E"/>
    <w:rsid w:val="003007EB"/>
    <w:rsid w:val="00374DAD"/>
    <w:rsid w:val="003E5AED"/>
    <w:rsid w:val="003E776D"/>
    <w:rsid w:val="00450202"/>
    <w:rsid w:val="00476522"/>
    <w:rsid w:val="00483849"/>
    <w:rsid w:val="00490CCA"/>
    <w:rsid w:val="004B2122"/>
    <w:rsid w:val="004C5A4A"/>
    <w:rsid w:val="004D5357"/>
    <w:rsid w:val="004E3C58"/>
    <w:rsid w:val="00545822"/>
    <w:rsid w:val="00584DB8"/>
    <w:rsid w:val="005914F7"/>
    <w:rsid w:val="0059627C"/>
    <w:rsid w:val="005A099F"/>
    <w:rsid w:val="005A1416"/>
    <w:rsid w:val="005E52FB"/>
    <w:rsid w:val="005F7BA2"/>
    <w:rsid w:val="00600DDB"/>
    <w:rsid w:val="00612CFE"/>
    <w:rsid w:val="00614AF1"/>
    <w:rsid w:val="0062566A"/>
    <w:rsid w:val="00644539"/>
    <w:rsid w:val="00670A42"/>
    <w:rsid w:val="006917DC"/>
    <w:rsid w:val="00700C75"/>
    <w:rsid w:val="0071099F"/>
    <w:rsid w:val="00731040"/>
    <w:rsid w:val="00735B66"/>
    <w:rsid w:val="007526A6"/>
    <w:rsid w:val="007600D9"/>
    <w:rsid w:val="007669B8"/>
    <w:rsid w:val="00767601"/>
    <w:rsid w:val="007D0133"/>
    <w:rsid w:val="007E051A"/>
    <w:rsid w:val="007F6A71"/>
    <w:rsid w:val="00825450"/>
    <w:rsid w:val="008257CB"/>
    <w:rsid w:val="00846A34"/>
    <w:rsid w:val="008A63BC"/>
    <w:rsid w:val="008B4EA0"/>
    <w:rsid w:val="008C446A"/>
    <w:rsid w:val="008E4EB6"/>
    <w:rsid w:val="008E6EF9"/>
    <w:rsid w:val="008E7E33"/>
    <w:rsid w:val="00913143"/>
    <w:rsid w:val="009256CA"/>
    <w:rsid w:val="0092697A"/>
    <w:rsid w:val="00992098"/>
    <w:rsid w:val="009A2D60"/>
    <w:rsid w:val="009A7901"/>
    <w:rsid w:val="009C16C0"/>
    <w:rsid w:val="009C57B0"/>
    <w:rsid w:val="00A26E33"/>
    <w:rsid w:val="00AA5476"/>
    <w:rsid w:val="00AC0A24"/>
    <w:rsid w:val="00AF4B37"/>
    <w:rsid w:val="00B07FB0"/>
    <w:rsid w:val="00BA2575"/>
    <w:rsid w:val="00BB50FD"/>
    <w:rsid w:val="00BC04C8"/>
    <w:rsid w:val="00BC3521"/>
    <w:rsid w:val="00BD0C58"/>
    <w:rsid w:val="00BD0E76"/>
    <w:rsid w:val="00BE6D06"/>
    <w:rsid w:val="00BF1A8C"/>
    <w:rsid w:val="00C02EF2"/>
    <w:rsid w:val="00C054EF"/>
    <w:rsid w:val="00C23CB1"/>
    <w:rsid w:val="00C30AD5"/>
    <w:rsid w:val="00C3401B"/>
    <w:rsid w:val="00C3692C"/>
    <w:rsid w:val="00C53121"/>
    <w:rsid w:val="00C706AE"/>
    <w:rsid w:val="00CB7D12"/>
    <w:rsid w:val="00CE4DB2"/>
    <w:rsid w:val="00D1021C"/>
    <w:rsid w:val="00D36EA4"/>
    <w:rsid w:val="00D37FB7"/>
    <w:rsid w:val="00D73D2C"/>
    <w:rsid w:val="00DA110F"/>
    <w:rsid w:val="00DD1BE5"/>
    <w:rsid w:val="00DF41A8"/>
    <w:rsid w:val="00E60E0E"/>
    <w:rsid w:val="00E756D5"/>
    <w:rsid w:val="00E77A76"/>
    <w:rsid w:val="00E84EB7"/>
    <w:rsid w:val="00EB5D07"/>
    <w:rsid w:val="00F00F5A"/>
    <w:rsid w:val="00F27A4C"/>
    <w:rsid w:val="00F35399"/>
    <w:rsid w:val="00F4442C"/>
    <w:rsid w:val="00F7325F"/>
    <w:rsid w:val="00F75E93"/>
    <w:rsid w:val="00F75FAD"/>
    <w:rsid w:val="00F82BF3"/>
    <w:rsid w:val="00FC7638"/>
    <w:rsid w:val="00FE450F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B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7F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7FB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7FB0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07FB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uiPriority w:val="99"/>
    <w:rsid w:val="00B07FB0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B07FB0"/>
    <w:pPr>
      <w:spacing w:after="100"/>
      <w:ind w:left="240"/>
    </w:pPr>
  </w:style>
  <w:style w:type="paragraph" w:styleId="a4">
    <w:name w:val="header"/>
    <w:basedOn w:val="a"/>
    <w:link w:val="a5"/>
    <w:uiPriority w:val="99"/>
    <w:semiHidden/>
    <w:rsid w:val="00B07FB0"/>
    <w:pPr>
      <w:tabs>
        <w:tab w:val="center" w:pos="4677"/>
        <w:tab w:val="right" w:pos="9355"/>
      </w:tabs>
    </w:pPr>
    <w:rPr>
      <w:rFonts w:eastAsia="Times New Roman"/>
      <w:szCs w:val="20"/>
      <w:lang w:val="en-US" w:eastAsia="ar-SA"/>
    </w:rPr>
  </w:style>
  <w:style w:type="character" w:customStyle="1" w:styleId="a5">
    <w:name w:val="Верхний колонтитул Знак"/>
    <w:link w:val="a4"/>
    <w:uiPriority w:val="99"/>
    <w:semiHidden/>
    <w:locked/>
    <w:rsid w:val="00B07FB0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a6">
    <w:name w:val="Нижний колонтитул Знак"/>
    <w:link w:val="a7"/>
    <w:uiPriority w:val="99"/>
    <w:semiHidden/>
    <w:locked/>
    <w:rsid w:val="00B07FB0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7">
    <w:name w:val="footer"/>
    <w:basedOn w:val="a"/>
    <w:link w:val="a6"/>
    <w:uiPriority w:val="99"/>
    <w:semiHidden/>
    <w:rsid w:val="00B07FB0"/>
    <w:pPr>
      <w:tabs>
        <w:tab w:val="center" w:pos="4677"/>
        <w:tab w:val="right" w:pos="9355"/>
      </w:tabs>
    </w:pPr>
    <w:rPr>
      <w:rFonts w:eastAsia="Times New Roman"/>
      <w:szCs w:val="20"/>
      <w:lang w:val="en-US" w:eastAsia="ar-SA"/>
    </w:rPr>
  </w:style>
  <w:style w:type="character" w:customStyle="1" w:styleId="FooterChar1">
    <w:name w:val="Footer Char1"/>
    <w:uiPriority w:val="99"/>
    <w:semiHidden/>
    <w:rsid w:val="00761825"/>
    <w:rPr>
      <w:rFonts w:ascii="Times New Roman" w:hAnsi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rsid w:val="00B07FB0"/>
    <w:pPr>
      <w:jc w:val="both"/>
    </w:pPr>
    <w:rPr>
      <w:rFonts w:eastAsia="Times New Roman"/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B07F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link w:val="a9"/>
    <w:uiPriority w:val="99"/>
    <w:semiHidden/>
    <w:locked/>
    <w:rsid w:val="00B07FB0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B07FB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61825"/>
    <w:rPr>
      <w:rFonts w:ascii="Times New Roman" w:hAnsi="Times New Roman"/>
      <w:sz w:val="0"/>
      <w:szCs w:val="0"/>
      <w:lang w:val="ru-RU" w:eastAsia="ru-RU"/>
    </w:rPr>
  </w:style>
  <w:style w:type="paragraph" w:styleId="aa">
    <w:name w:val="List Paragraph"/>
    <w:basedOn w:val="a"/>
    <w:uiPriority w:val="99"/>
    <w:qFormat/>
    <w:rsid w:val="00B07FB0"/>
    <w:pPr>
      <w:ind w:left="720"/>
      <w:contextualSpacing/>
    </w:pPr>
  </w:style>
  <w:style w:type="paragraph" w:customStyle="1" w:styleId="ConsPlusNormal">
    <w:name w:val="ConsPlusNormal"/>
    <w:uiPriority w:val="99"/>
    <w:rsid w:val="00B07F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uiPriority w:val="99"/>
    <w:rsid w:val="00B07FB0"/>
    <w:rPr>
      <w:rFonts w:cs="Times New Roman"/>
    </w:rPr>
  </w:style>
  <w:style w:type="table" w:customStyle="1" w:styleId="11">
    <w:name w:val="Сетка таблицы1"/>
    <w:uiPriority w:val="99"/>
    <w:rsid w:val="00B07FB0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731040"/>
    <w:pPr>
      <w:suppressAutoHyphens/>
      <w:jc w:val="both"/>
    </w:pPr>
    <w:rPr>
      <w:rFonts w:cs="Calibri"/>
      <w:sz w:val="22"/>
      <w:szCs w:val="22"/>
      <w:lang w:eastAsia="zh-CN"/>
    </w:rPr>
  </w:style>
  <w:style w:type="table" w:styleId="ac">
    <w:name w:val="Table Grid"/>
    <w:basedOn w:val="a1"/>
    <w:uiPriority w:val="59"/>
    <w:locked/>
    <w:rsid w:val="003E5A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1314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13143"/>
    <w:rPr>
      <w:rFonts w:ascii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91314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131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13143"/>
    <w:rPr>
      <w:rFonts w:ascii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913143"/>
    <w:rPr>
      <w:vertAlign w:val="superscript"/>
    </w:rPr>
  </w:style>
  <w:style w:type="table" w:customStyle="1" w:styleId="22">
    <w:name w:val="Сетка таблицы2"/>
    <w:basedOn w:val="a1"/>
    <w:next w:val="ac"/>
    <w:uiPriority w:val="59"/>
    <w:rsid w:val="004C5A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4C5A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B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7F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7FB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7FB0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07FB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uiPriority w:val="99"/>
    <w:rsid w:val="00B07FB0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B07FB0"/>
    <w:pPr>
      <w:spacing w:after="100"/>
      <w:ind w:left="240"/>
    </w:pPr>
  </w:style>
  <w:style w:type="paragraph" w:styleId="a4">
    <w:name w:val="header"/>
    <w:basedOn w:val="a"/>
    <w:link w:val="a5"/>
    <w:uiPriority w:val="99"/>
    <w:semiHidden/>
    <w:rsid w:val="00B07FB0"/>
    <w:pPr>
      <w:tabs>
        <w:tab w:val="center" w:pos="4677"/>
        <w:tab w:val="right" w:pos="9355"/>
      </w:tabs>
    </w:pPr>
    <w:rPr>
      <w:rFonts w:eastAsia="Times New Roman"/>
      <w:szCs w:val="20"/>
      <w:lang w:val="en-US" w:eastAsia="ar-SA"/>
    </w:rPr>
  </w:style>
  <w:style w:type="character" w:customStyle="1" w:styleId="a5">
    <w:name w:val="Верхний колонтитул Знак"/>
    <w:link w:val="a4"/>
    <w:uiPriority w:val="99"/>
    <w:semiHidden/>
    <w:locked/>
    <w:rsid w:val="00B07FB0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a6">
    <w:name w:val="Нижний колонтитул Знак"/>
    <w:link w:val="a7"/>
    <w:uiPriority w:val="99"/>
    <w:semiHidden/>
    <w:locked/>
    <w:rsid w:val="00B07FB0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a7">
    <w:name w:val="footer"/>
    <w:basedOn w:val="a"/>
    <w:link w:val="a6"/>
    <w:uiPriority w:val="99"/>
    <w:semiHidden/>
    <w:rsid w:val="00B07FB0"/>
    <w:pPr>
      <w:tabs>
        <w:tab w:val="center" w:pos="4677"/>
        <w:tab w:val="right" w:pos="9355"/>
      </w:tabs>
    </w:pPr>
    <w:rPr>
      <w:rFonts w:eastAsia="Times New Roman"/>
      <w:szCs w:val="20"/>
      <w:lang w:val="en-US" w:eastAsia="ar-SA"/>
    </w:rPr>
  </w:style>
  <w:style w:type="character" w:customStyle="1" w:styleId="FooterChar1">
    <w:name w:val="Footer Char1"/>
    <w:uiPriority w:val="99"/>
    <w:semiHidden/>
    <w:rsid w:val="00761825"/>
    <w:rPr>
      <w:rFonts w:ascii="Times New Roman" w:hAnsi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rsid w:val="00B07FB0"/>
    <w:pPr>
      <w:jc w:val="both"/>
    </w:pPr>
    <w:rPr>
      <w:rFonts w:eastAsia="Times New Roman"/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B07F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link w:val="a9"/>
    <w:uiPriority w:val="99"/>
    <w:semiHidden/>
    <w:locked/>
    <w:rsid w:val="00B07FB0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B07FB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61825"/>
    <w:rPr>
      <w:rFonts w:ascii="Times New Roman" w:hAnsi="Times New Roman"/>
      <w:sz w:val="0"/>
      <w:szCs w:val="0"/>
      <w:lang w:val="ru-RU" w:eastAsia="ru-RU"/>
    </w:rPr>
  </w:style>
  <w:style w:type="paragraph" w:styleId="aa">
    <w:name w:val="List Paragraph"/>
    <w:basedOn w:val="a"/>
    <w:uiPriority w:val="99"/>
    <w:qFormat/>
    <w:rsid w:val="00B07FB0"/>
    <w:pPr>
      <w:ind w:left="720"/>
      <w:contextualSpacing/>
    </w:pPr>
  </w:style>
  <w:style w:type="paragraph" w:customStyle="1" w:styleId="ConsPlusNormal">
    <w:name w:val="ConsPlusNormal"/>
    <w:uiPriority w:val="99"/>
    <w:rsid w:val="00B07F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uiPriority w:val="99"/>
    <w:rsid w:val="00B07FB0"/>
    <w:rPr>
      <w:rFonts w:cs="Times New Roman"/>
    </w:rPr>
  </w:style>
  <w:style w:type="table" w:customStyle="1" w:styleId="11">
    <w:name w:val="Сетка таблицы1"/>
    <w:uiPriority w:val="99"/>
    <w:rsid w:val="00B07FB0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731040"/>
    <w:pPr>
      <w:suppressAutoHyphens/>
      <w:jc w:val="both"/>
    </w:pPr>
    <w:rPr>
      <w:rFonts w:cs="Calibri"/>
      <w:sz w:val="22"/>
      <w:szCs w:val="22"/>
      <w:lang w:eastAsia="zh-CN"/>
    </w:rPr>
  </w:style>
  <w:style w:type="table" w:styleId="ac">
    <w:name w:val="Table Grid"/>
    <w:basedOn w:val="a1"/>
    <w:uiPriority w:val="59"/>
    <w:locked/>
    <w:rsid w:val="003E5A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1314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13143"/>
    <w:rPr>
      <w:rFonts w:ascii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913143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131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13143"/>
    <w:rPr>
      <w:rFonts w:ascii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913143"/>
    <w:rPr>
      <w:vertAlign w:val="superscript"/>
    </w:rPr>
  </w:style>
  <w:style w:type="table" w:customStyle="1" w:styleId="22">
    <w:name w:val="Сетка таблицы2"/>
    <w:basedOn w:val="a1"/>
    <w:next w:val="ac"/>
    <w:uiPriority w:val="59"/>
    <w:rsid w:val="004C5A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4C5A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yperlink" Target="garantf1://1869678.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0F476ABFC190C0E1EAF95D15064F15FB045A99AC1A1E2DC76792B0408995E545E8633629F7888F74C5D89CA8vEi2J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DEDA390DCF9BA6CC226F1264C0476270995EA14430C1DDF8D278F67DB34549A356246C06D635BFF5D7315118908679D1D2A59A5FA8A1F18tFMF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57F3C8A3D7F1ACAA28E379AD571C9453D4E7E02383032EF35D248DBF3A44B242B771F5DE2C254875BCE4E398h1BBK" TargetMode="External"/><Relationship Id="rId14" Type="http://schemas.openxmlformats.org/officeDocument/2006/relationships/hyperlink" Target="http://www.&#1084;&#1086;&#1081;&#1073;&#1080;&#1079;&#1085;&#1077;&#1089;04.&#1088;&#109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F846-21C2-4F01-AE5F-28F19793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32</Pages>
  <Words>12851</Words>
  <Characters>97939</Characters>
  <Application>Microsoft Office Word</Application>
  <DocSecurity>0</DocSecurity>
  <Lines>816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2022-06-06T03:58:00Z</dcterms:created>
  <dcterms:modified xsi:type="dcterms:W3CDTF">2023-06-02T03:17:00Z</dcterms:modified>
</cp:coreProperties>
</file>